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Аннотация к рабочей программе</w:t>
      </w: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музыкального руководителя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Музыкальное воспитание в детском саду не предполагает профессионального музыкального хорового или танцевального образования. Задача музыкального руководителя открыть ребенку дверь в мир музыки, познакомить со звучанием окружающего мира, развивать способность слышать музыку и получать удовольствие от встреч с нею, развивать музыкальность.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Музыкальное воспитание должно стать не просто отдельной образовательной областью – важно сделать музыку средством, объединяющим, интегрирующим различные виды художественно-творческой деятельности.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Рабочую программу по реализации образовательной области «Художественно-эстетическое развитие», раздел «Музыка» разработала на основе Основной общеобразовательной программы образовательной программы  дошкольного образования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детского сада №4 и с учетом примерной образовательной программой дошкольного образования «Детство» (2014г., авторы: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Т.И. Бабаева, А.Г. Гогоберидзе, О.В. Солнцева), программой по музыкальному воспитанию детей дошкольного возраста «Ладушки» (2010г., авторы: </w:t>
      </w:r>
      <w:proofErr w:type="spellStart"/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И.М.Каплунова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,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И.А.Новоскольцева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).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Программа направлена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на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:</w:t>
      </w:r>
    </w:p>
    <w:p w:rsidR="0070399F" w:rsidRPr="0070399F" w:rsidRDefault="0070399F" w:rsidP="0070399F">
      <w:pPr>
        <w:spacing w:after="0" w:line="240" w:lineRule="auto"/>
        <w:ind w:left="72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·       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со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взрослыми и сверстниками и соответствующим возрасту видам деятельности;</w:t>
      </w:r>
    </w:p>
    <w:p w:rsidR="0070399F" w:rsidRPr="0070399F" w:rsidRDefault="0070399F" w:rsidP="0070399F">
      <w:pPr>
        <w:spacing w:after="0" w:line="240" w:lineRule="auto"/>
        <w:ind w:left="72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·       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70399F" w:rsidRPr="0070399F" w:rsidRDefault="0070399F" w:rsidP="0070399F">
      <w:pPr>
        <w:spacing w:after="0" w:line="240" w:lineRule="auto"/>
        <w:jc w:val="righ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«Федеральный государственный образовательный стандарт</w:t>
      </w:r>
    </w:p>
    <w:p w:rsidR="0070399F" w:rsidRPr="0070399F" w:rsidRDefault="0070399F" w:rsidP="0070399F">
      <w:pPr>
        <w:spacing w:after="0" w:line="240" w:lineRule="auto"/>
        <w:jc w:val="right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дошкольного образования» (п. 2.4.)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    Программа состоит из трех разделов: целевой, содержательный, организационный; (четвертый раздел – презентация программы). Каждый раздел состоит из двух частей: обязательной части и части, формируемой участниками образовательных отношений.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    Целевой раздел включает в себя: пояснительную записку и планируемые результаты освоения программы.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    Содержательный раздел включает в себя:</w:t>
      </w:r>
    </w:p>
    <w:p w:rsidR="0070399F" w:rsidRPr="0070399F" w:rsidRDefault="0070399F" w:rsidP="0070399F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Содержание образования (особенности образовательной деятельности, представленные в образовательной области «Художественно-эстетическое развитие», раздел: музыка) в каждой возрастной группе.</w:t>
      </w:r>
    </w:p>
    <w:p w:rsidR="0070399F" w:rsidRPr="0070399F" w:rsidRDefault="0070399F" w:rsidP="0070399F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Особенности образовательной деятельности разных видов и культурных практик.</w:t>
      </w:r>
    </w:p>
    <w:p w:rsidR="0070399F" w:rsidRPr="0070399F" w:rsidRDefault="0070399F" w:rsidP="0070399F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Способы и направления поддержки детской инициативы.</w:t>
      </w:r>
    </w:p>
    <w:p w:rsidR="0070399F" w:rsidRPr="0070399F" w:rsidRDefault="0070399F" w:rsidP="0070399F">
      <w:pPr>
        <w:numPr>
          <w:ilvl w:val="0"/>
          <w:numId w:val="1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Особенности взаимодействия педагогов с семьями воспитанников.</w:t>
      </w:r>
    </w:p>
    <w:p w:rsidR="0070399F" w:rsidRPr="0070399F" w:rsidRDefault="0070399F" w:rsidP="0070399F">
      <w:pPr>
        <w:spacing w:after="0" w:line="240" w:lineRule="auto"/>
        <w:ind w:left="36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В организационном разделе программы прописано: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Методическое обеспечение программы.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Материально-техническое обеспечение программы.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Режим дня.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Учебный план ДОУ.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Расписание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музыкальной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НОД.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Циклограмма рабочего времени музыкального руководителя.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Особенности традиционных событий, праздников, мероприятий.</w:t>
      </w:r>
    </w:p>
    <w:p w:rsidR="0070399F" w:rsidRPr="0070399F" w:rsidRDefault="0070399F" w:rsidP="0070399F">
      <w:pPr>
        <w:numPr>
          <w:ilvl w:val="0"/>
          <w:numId w:val="2"/>
        </w:numPr>
        <w:spacing w:after="0" w:line="240" w:lineRule="auto"/>
        <w:ind w:left="3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Особенности организации развивающей предметно-пространственной среды.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Программы музыкального развития детей реализуются в течение всего времени пребывания детей в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Зайковском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детском саду №4, в разных видах детской деятельности.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Непосредственно-образовательная деятельность по музыкальному развитию детей включает в себя следующие разделы: слушание (восприятие) музыки, пение, музыкально-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ритмические движения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, игра на детских музыкальных инструментах, детское музыкальное творчество (песенное, танцевальное, игра на музыкальных инструментах).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Непосредственно-образовательная деятельность по музыкальному развитию детей проводится два раза в неделю в каждой возрастной группе, в соответствии с расписанием НОД.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                </w:t>
      </w:r>
      <w:r w:rsidRPr="0070399F"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  <w:t> </w:t>
      </w: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Аннотация к рабочей программе </w:t>
      </w: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инструктора по физической культуре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Рабочая  программа  по реализации образовательной области «Физическое развитие» разработана на основе Основной  общеобразовательной программы образовательной  программы дошкольного образования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детского сада №4 и с учётом примерной образовательной программой дошкольного образования «Детство» 2014г., авторы: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Т.И.Бабаева</w:t>
      </w:r>
      <w:proofErr w:type="spellEnd"/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,</w:t>
      </w:r>
      <w:proofErr w:type="spellStart"/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А.Г.Гогоберидзе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,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О.В.Солнцева</w:t>
      </w:r>
      <w:proofErr w:type="spell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Программа состоит из трех разделов 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каждом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из которых отражается  обязательная часть  и часть формируемая участниками образовательных   отношений.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1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 раздел: Целевой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2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раздел: Содержательный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3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раздел: Организационный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Целевой раздел 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включает пояснительную записку и планируемые результаты освоения программы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В содержательном разделе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описаны задачи и содержание работы по образовательной области «Физическое развитие»;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lastRenderedPageBreak/>
        <w:t>В организационном разделе 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содержится описание материально- технического обеспечения,  обеспеченность  методическими материалами и средствами обучения программы. Распорядок и режим дня, перспективное планирование, циклограмма рабочего времени инструктора по физической культуре. План работы с родителями, расписание НОД, список детей по группам здоровья и рекомендации по осуществлению работы с детьми с проблемами в здоровье (индивидуально-дифференцированный подход).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  <w:t> </w:t>
      </w:r>
    </w:p>
    <w:p w:rsidR="0070399F" w:rsidRDefault="0070399F" w:rsidP="0070399F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Физическое развитие включает приобретение опыта в следующих видах  деятельности детей:  двигательной, в том  числе связанной с выполнением упражнений, направленных на развитие координации и гибкости; способствующих правильному формированию опорн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о-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двигательного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  движений(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ходьба,бег,мягкие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 регуляции в двигательной сфере; становление ценностей здорового образа жизни, овладение его элементарными нормами и правилам (в питании, двигательном режиме, закаливании, при формировании полезных привычек).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  <w:t> </w:t>
      </w: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Аннотация к рабочей программе воспитателя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</w: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первой младшей группы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Рабочая программа по развитию детей 1 младшей группы разработана в соответствии с основной общеобразовательной программой образовательной программой дошкольного образования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 детского  сада № 4  , в соответствии с Федеральным Государственным образовательным стандартом дошкольного образования и с учётом примерной основной образовательной программы « Детство» под редакцией Т.И. Бабаевой.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При разработке Программы учитывались следующие нормативные документы: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- Федеральный закон « Об образовании в РФ» от 29 декабря 2012г. № 273 – ФЗ;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- Приказ Министерства образования и науки РФ от 17 октября 2013г. № 1155 « Об утверждении федерального государственного образовательного стандарта дошкольного образования»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- Постановление Главного санитарного врача Российской Федерации от 15 мая 2013г. № 26 г. Москва « Об утверждении СанПиН 2.4.1.3049 – 13 «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Санитарно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– эпидемиологические требования к устройству, содержанию и организации режима работы дошкольных образовательных организаций»;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-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Устав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Зайковский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 детский сад № 4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Цели Программы -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дошкольников.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Программа определяет содержание и организацию образовательного процесса 1 младшей группы МАДОУ 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Зайковский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детский сад № 4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Программа строится на принципе личностно-ориентированного взаимодействия взрослого с детьми 1 младшей группы детского сада и обеспечивает физическое, социально-личностное, познавательно-речевое и художественно-эстетическое развитие детей в возрасте от 2 до 3 лет с учётом их возрастных и индивидуальных особенностей.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 xml:space="preserve">Разработчик рабочей программы: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Нигматзянова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Ж.В., воспитатель.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>Исполнитель рабочей программы: воспитатель  1 младшей группы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br/>
        <w:t xml:space="preserve">Срок реализации рабочей программы: 1 учебный год (2016 -2017 </w:t>
      </w:r>
      <w:proofErr w:type="spellStart"/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гг</w:t>
      </w:r>
      <w:proofErr w:type="spellEnd"/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)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</w:p>
    <w:p w:rsidR="0070399F" w:rsidRPr="0070399F" w:rsidRDefault="0070399F" w:rsidP="0070399F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1C1C1C"/>
          <w:kern w:val="36"/>
          <w:sz w:val="48"/>
          <w:szCs w:val="48"/>
          <w:lang w:eastAsia="ru-RU"/>
        </w:rPr>
      </w:pPr>
      <w:proofErr w:type="spellStart"/>
      <w:r w:rsidRPr="0070399F">
        <w:rPr>
          <w:rFonts w:ascii="Times New Roman" w:eastAsia="Times New Roman" w:hAnsi="Times New Roman" w:cs="Times New Roman"/>
          <w:b/>
          <w:bCs/>
          <w:color w:val="1C1C1C"/>
          <w:kern w:val="36"/>
          <w:sz w:val="21"/>
          <w:szCs w:val="21"/>
          <w:lang w:eastAsia="ru-RU"/>
        </w:rPr>
        <w:t>Анотация</w:t>
      </w:r>
      <w:proofErr w:type="spellEnd"/>
      <w:r w:rsidRPr="0070399F">
        <w:rPr>
          <w:rFonts w:ascii="Times New Roman" w:eastAsia="Times New Roman" w:hAnsi="Times New Roman" w:cs="Times New Roman"/>
          <w:b/>
          <w:bCs/>
          <w:color w:val="1C1C1C"/>
          <w:kern w:val="36"/>
          <w:sz w:val="21"/>
          <w:szCs w:val="21"/>
          <w:lang w:eastAsia="ru-RU"/>
        </w:rPr>
        <w:t xml:space="preserve"> к рабочей программе</w:t>
      </w:r>
    </w:p>
    <w:p w:rsidR="0070399F" w:rsidRPr="0070399F" w:rsidRDefault="0070399F" w:rsidP="0070399F">
      <w:pPr>
        <w:spacing w:after="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1C1C1C"/>
          <w:kern w:val="36"/>
          <w:sz w:val="48"/>
          <w:szCs w:val="48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kern w:val="36"/>
          <w:sz w:val="21"/>
          <w:szCs w:val="21"/>
          <w:lang w:eastAsia="ru-RU"/>
        </w:rPr>
        <w:t>второй младшей группы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Рабочая программа педагога по реализации Основной общеобразовательной программы -  образовательной программы дошкольного образования муниципального дошкольного  образовательного учреждения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детского сада №4, разработана   в соответствии ФГОС дошкольного образования.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Срок реализации программы 1 год, состоит из трёх разделов: целевого, содержательного, организационного.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Целевой раздел: 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включает в себя пояснительную записку и планируемые результаты освоения программы, а также цели и задачи реализации программы, принципы и подходы к формированию программы, характеристики особенностей развития детей.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Программа разработана в соответствии со следующими нормативными документами: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·        Основная общеобразовательная программа - образовательная программа дошкольного образования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детского сада №4.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·         Рабочая программа разработана с учетом  примерной образовательной программой  дошкольного образования «Детство» под редакцией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Т.И.Бабаева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,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А.Г.Гогоберидзе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(и др.)  2014г.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lang w:eastAsia="ru-RU"/>
        </w:rPr>
        <w:t>Направления деятельности ДОУ</w:t>
      </w:r>
      <w:proofErr w:type="gramStart"/>
      <w:r w:rsidRPr="0070399F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lang w:eastAsia="ru-RU"/>
        </w:rPr>
        <w:t xml:space="preserve"> .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«Организация эмоционально-насыщенной психологически-комфортной оздоровительной жизнедеятельности воспитанников».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  </w:t>
      </w: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Цель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развития и образования воспитанников в дошкольном учреждении: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lastRenderedPageBreak/>
        <w:t>«Создание оптимальных условий для развития здорового, творчески мыслящего ребенка, способного легко входить и адаптироваться в окружающей действительности»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Цель рабочей программы: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обеспечение достижения уровня развития ребенка с учетом возрастных и индивидуальных особенностей, развитие физических, интеллектуальных и личностных качеств у детей младшего дошкольного возраста.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Задачи рабочей программы: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lang w:eastAsia="ru-RU"/>
        </w:rPr>
        <w:t>Принципы и подходы к формированию рабочей программы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При построении рабочей программы учитываются следующие принципы: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- принцип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гуманизации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дифференциации;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непрерывности и системности образования;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сотрудничества;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развивающего образования;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научной обоснованности и практической применимости;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полноты, необходимости и достаточности;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принцип единства воспитательных, развивающих и обучающих целей и       задач.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lang w:eastAsia="ru-RU"/>
        </w:rPr>
        <w:t>Планируемый результат освоения программы.</w:t>
      </w:r>
    </w:p>
    <w:p w:rsidR="0070399F" w:rsidRPr="0070399F" w:rsidRDefault="0070399F" w:rsidP="0070399F">
      <w:pPr>
        <w:spacing w:after="0" w:line="240" w:lineRule="auto"/>
        <w:ind w:left="80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Результаты освоения Программы, 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ребёнка,  на этапе завершения уровня дошкольного образования.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70399F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lang w:eastAsia="ru-RU"/>
        </w:rPr>
        <w:t>Часть</w:t>
      </w:r>
      <w:proofErr w:type="gramEnd"/>
      <w:r w:rsidRPr="0070399F">
        <w:rPr>
          <w:rFonts w:ascii="Times New Roman" w:eastAsia="Times New Roman" w:hAnsi="Times New Roman" w:cs="Times New Roman"/>
          <w:b/>
          <w:bCs/>
          <w:i/>
          <w:iCs/>
          <w:color w:val="1C1C1C"/>
          <w:sz w:val="21"/>
          <w:szCs w:val="21"/>
          <w:lang w:eastAsia="ru-RU"/>
        </w:rPr>
        <w:t xml:space="preserve"> формируемая участниками образовательных отношений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</w:t>
      </w: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Совместная деятельность воспитателя с детьми по образовательной       области физическое развитие «Крепыши»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Цель: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развитие физических качеств детей младшего  возраста в подвижной игре; формировать интерес к подвижным играм.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Задачи:</w:t>
      </w:r>
    </w:p>
    <w:p w:rsidR="0070399F" w:rsidRPr="0070399F" w:rsidRDefault="0070399F" w:rsidP="0070399F">
      <w:pPr>
        <w:spacing w:after="0" w:line="240" w:lineRule="auto"/>
        <w:ind w:left="72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1.     Развивать у детей двигательные качества: ловкость, быстроту, координацию.</w:t>
      </w:r>
    </w:p>
    <w:p w:rsidR="0070399F" w:rsidRPr="0070399F" w:rsidRDefault="0070399F" w:rsidP="0070399F">
      <w:pPr>
        <w:spacing w:after="0" w:line="240" w:lineRule="auto"/>
        <w:ind w:left="72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2.     Развивать речевую активность детей, вырабатывать правильный темп речи, интонационную выразительность.</w:t>
      </w:r>
    </w:p>
    <w:p w:rsidR="0070399F" w:rsidRPr="0070399F" w:rsidRDefault="0070399F" w:rsidP="0070399F">
      <w:pPr>
        <w:spacing w:after="0" w:line="240" w:lineRule="auto"/>
        <w:ind w:left="720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3.     Учить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отчетливо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произносить слова и короткие фразы.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Воспитывать самостоятельность, активность, эмоциональность, совершенствовать коммуникативные способности детей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Содержательный раздел: 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представляет общее содержание Программы,     обеспечивающее полноценное развитие личности детей, описание образовательной деятельности.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- Программа строится на принципе личностно-ориентированного взаимодействия взрослого с детьми и обеспечивает физическое, социально-коммуникативное, познавательное, речевое и художественно-эстетическое развитие детей с учетом их возрастных и индивидуальных особенностей.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Комплексно-тематическое планирование образовательного процесса;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- Решение программных образовательных задач в совместной деятельности взрослого и детей,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образовании.</w:t>
      </w:r>
    </w:p>
    <w:p w:rsidR="0070399F" w:rsidRDefault="0070399F" w:rsidP="0070399F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Организационный раздел: </w:t>
      </w: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содержит описание материально-технического обеспечения программы, обеспеченности методическими материалами и средствами обучения и воспитания, включает распорядок и режим дня, а также особенности традиционных событий, праздников, мероприятий, особенности организации развивающей предметно-пространственной среды.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  <w:t> </w:t>
      </w: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Аннотация к рабочей программе</w:t>
      </w: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старшей группы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Рабочая  программа  разработана на основе основной общеобразовательной программы образовательной программы  дошкольного образования  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детского сада №4,  с учетом примерной образовательной программой дошкольного образования «Детство» (авторы: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Т.И. Бабаева, А.Г. Гогоберидзе), в соответствии с требованиями ФГОС ДО на период 2016 - 2017 учебный год,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деятельности.  Содержание программы включает три основных раздела – целевой, содержательный и организационный (четвертый раздел – презентация программы). Каждый раздел состоит из двух частей: обязательной части и части, формируемой участниками образовательных отношений.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Целевой раздел Программы определяет ее цели и задачи, принципы и подходы к формированию Программы, значимые характеристики, планируемые результаты ее освоения в виде целевых ориентиров.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lastRenderedPageBreak/>
        <w:t>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областях: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·         Социально-коммуникативное развитие: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Дошкольник вступает в мир социальных отношений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Развиваем ценностное отношение к труду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Формирование основ безопасного поведения в быту, социуме, природе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·         Познавательное развитие: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Формирование первичных представлений о малой родине и Отечестве, многообразии стран и народов мира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Ребёнок открывает мир природы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Первые шаги в математику. Исследуем и экспериментируем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·         Речевое развитие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·         Художественно-эстетическое развитие: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Изобразительное искусство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Развитие продуктивной деятельности и детского творчества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i/>
          <w:iCs/>
          <w:color w:val="1C1C1C"/>
          <w:sz w:val="21"/>
          <w:szCs w:val="21"/>
          <w:lang w:eastAsia="ru-RU"/>
        </w:rPr>
        <w:t>Художественная литература</w:t>
      </w:r>
    </w:p>
    <w:p w:rsidR="0070399F" w:rsidRPr="0070399F" w:rsidRDefault="0070399F" w:rsidP="0070399F">
      <w:pPr>
        <w:spacing w:after="0" w:line="240" w:lineRule="auto"/>
        <w:ind w:left="203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·         Физическое развитие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Организационный раздел Программы описывает систему условий реализации образовательной деятельности, необходимых для достижения целей Программы, планируемых результатов ее освоения в виде целевых ориентиров, а также особенности организации образовательной деятельности.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Презентация представлена в виде буклета.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Аннотация к рабочей программе</w:t>
      </w:r>
    </w:p>
    <w:p w:rsidR="0070399F" w:rsidRPr="0070399F" w:rsidRDefault="0070399F" w:rsidP="0070399F">
      <w:pPr>
        <w:spacing w:after="0" w:line="240" w:lineRule="auto"/>
        <w:jc w:val="center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b/>
          <w:bCs/>
          <w:color w:val="1C1C1C"/>
          <w:sz w:val="21"/>
          <w:szCs w:val="21"/>
          <w:lang w:eastAsia="ru-RU"/>
        </w:rPr>
        <w:t>подготовительной группы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 Настоящая рабочая программа обеспечивает разностороннее развитие детей в возрасте от 6 до 7 лет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художественно-эстетическому. 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возраста.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  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Рабочая программа построена в соответствии с требованиями ФГОС ДО, Законом РФ «Об образовании», а также на основе основной образовательной программы–образовательной программы дошкольного образования МАДОУ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Зайковского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детского сада №4, с учетом  примерной образовательной программы дошкольного образования «Детство» (Авторы:</w:t>
      </w:r>
      <w:proofErr w:type="gram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Т.И. Бабаева, </w:t>
      </w:r>
      <w:proofErr w:type="spell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А.Г.Гогоберидзе</w:t>
      </w:r>
      <w:proofErr w:type="spellEnd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, (и др.),  ведущими целями которой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дошкольника. 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  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Рабочая программа определяет содержание и организацию воспитательно-образовательного процесса для детей подготовительной к школе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 обеспечивающих социальную успешность, сохранение и укрепление здоровья детей. 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   Реализация цели осуществляется в процессе разнообразных видов деятельности: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 xml:space="preserve">1. </w:t>
      </w:r>
      <w:proofErr w:type="gramStart"/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двигательной, познавательно-исследовательской, продуктивной, музыкально-художественной, чтения). </w:t>
      </w:r>
      <w:proofErr w:type="gramEnd"/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2. Образовательная деятельность, осуществляемая в ходе режимных моментов (совместная деятельность).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3. Самостоятельная деятельность детей.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4. Взаимодействие с семьями детей по реализации рабочей программы. Одним из важных принципов является совместное с родителями воспитание и развитие дошкольников, вовлечение родителей в образовательный процесс дошкольного учреждения.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    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Times New Roman" w:eastAsia="Times New Roman" w:hAnsi="Times New Roman" w:cs="Times New Roman"/>
          <w:color w:val="1C1C1C"/>
          <w:sz w:val="21"/>
          <w:szCs w:val="21"/>
          <w:lang w:eastAsia="ru-RU"/>
        </w:rPr>
        <w:t>      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физическому, социально-коммуникативному, познавательному, речевому и художественно-эстетическому. </w:t>
      </w:r>
    </w:p>
    <w:p w:rsidR="0070399F" w:rsidRPr="0070399F" w:rsidRDefault="0070399F" w:rsidP="0070399F">
      <w:pPr>
        <w:spacing w:after="0" w:line="240" w:lineRule="auto"/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</w:pPr>
      <w:r w:rsidRPr="0070399F">
        <w:rPr>
          <w:rFonts w:ascii="Segoe UI" w:eastAsia="Times New Roman" w:hAnsi="Segoe UI" w:cs="Segoe UI"/>
          <w:color w:val="1C1C1C"/>
          <w:sz w:val="21"/>
          <w:szCs w:val="21"/>
          <w:lang w:eastAsia="ru-RU"/>
        </w:rPr>
        <w:t> </w:t>
      </w:r>
      <w:bookmarkStart w:id="0" w:name="_GoBack"/>
      <w:bookmarkEnd w:id="0"/>
    </w:p>
    <w:sectPr w:rsidR="0070399F" w:rsidRPr="0070399F" w:rsidSect="00703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30903"/>
    <w:multiLevelType w:val="multilevel"/>
    <w:tmpl w:val="BA4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975CF7"/>
    <w:multiLevelType w:val="multilevel"/>
    <w:tmpl w:val="6982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9F"/>
    <w:rsid w:val="0070399F"/>
    <w:rsid w:val="00F2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2017-01-17T07:41:00Z</dcterms:created>
  <dcterms:modified xsi:type="dcterms:W3CDTF">2017-01-17T07:44:00Z</dcterms:modified>
</cp:coreProperties>
</file>