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2" w:rsidRDefault="00E61572" w:rsidP="00E6157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7030A0"/>
          <w:spacing w:val="-15"/>
          <w:kern w:val="36"/>
          <w:sz w:val="44"/>
          <w:szCs w:val="48"/>
          <w:u w:val="single"/>
          <w:lang w:eastAsia="ru-RU"/>
        </w:rPr>
      </w:pPr>
    </w:p>
    <w:p w:rsidR="00E61572" w:rsidRPr="00E61572" w:rsidRDefault="00E61572" w:rsidP="00E6157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7030A0"/>
          <w:spacing w:val="-15"/>
          <w:kern w:val="36"/>
          <w:sz w:val="44"/>
          <w:szCs w:val="48"/>
          <w:u w:val="single"/>
          <w:lang w:eastAsia="ru-RU"/>
        </w:rPr>
      </w:pPr>
      <w:bookmarkStart w:id="0" w:name="_GoBack"/>
      <w:bookmarkEnd w:id="0"/>
      <w:r w:rsidRPr="00E61572">
        <w:rPr>
          <w:rFonts w:ascii="Arial" w:eastAsia="Times New Roman" w:hAnsi="Arial" w:cs="Arial"/>
          <w:b/>
          <w:bCs/>
          <w:color w:val="7030A0"/>
          <w:spacing w:val="-15"/>
          <w:kern w:val="36"/>
          <w:sz w:val="44"/>
          <w:szCs w:val="48"/>
          <w:u w:val="single"/>
          <w:lang w:eastAsia="ru-RU"/>
        </w:rPr>
        <w:t xml:space="preserve">Лепка </w:t>
      </w:r>
    </w:p>
    <w:p w:rsidR="00E61572" w:rsidRPr="00E61572" w:rsidRDefault="00E61572" w:rsidP="00E61572">
      <w:pPr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Arial"/>
          <w:b/>
          <w:bCs/>
          <w:color w:val="FF0000"/>
          <w:spacing w:val="-15"/>
          <w:kern w:val="36"/>
          <w:sz w:val="72"/>
          <w:szCs w:val="48"/>
          <w:lang w:eastAsia="ru-RU"/>
        </w:rPr>
      </w:pPr>
      <w:r w:rsidRPr="00E61572">
        <w:rPr>
          <w:rFonts w:ascii="Monotype Corsiva" w:eastAsia="Times New Roman" w:hAnsi="Monotype Corsiva" w:cs="Arial"/>
          <w:b/>
          <w:bCs/>
          <w:color w:val="FF0000"/>
          <w:spacing w:val="-15"/>
          <w:kern w:val="36"/>
          <w:sz w:val="72"/>
          <w:szCs w:val="48"/>
          <w:lang w:eastAsia="ru-RU"/>
        </w:rPr>
        <w:t>«Танк едет на парад»</w:t>
      </w:r>
    </w:p>
    <w:p w:rsidR="00E61572" w:rsidRPr="00E61572" w:rsidRDefault="00E61572" w:rsidP="00E61572">
      <w:pPr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Arial"/>
          <w:b/>
          <w:bCs/>
          <w:color w:val="FF0000"/>
          <w:spacing w:val="-15"/>
          <w:kern w:val="36"/>
          <w:sz w:val="72"/>
          <w:szCs w:val="48"/>
          <w:lang w:eastAsia="ru-RU"/>
        </w:rPr>
      </w:pPr>
    </w:p>
    <w:p w:rsidR="00E61572" w:rsidRPr="00E61572" w:rsidRDefault="00E61572" w:rsidP="00E61572">
      <w:pPr>
        <w:spacing w:after="300" w:line="330" w:lineRule="atLeast"/>
        <w:jc w:val="center"/>
        <w:textAlignment w:val="baseline"/>
        <w:rPr>
          <w:rFonts w:ascii="Calibri" w:eastAsia="Times New Roman" w:hAnsi="Calibri" w:cs="Times New Roman"/>
          <w:color w:val="555555"/>
          <w:sz w:val="21"/>
          <w:szCs w:val="21"/>
          <w:lang w:eastAsia="ru-RU"/>
        </w:rPr>
      </w:pPr>
      <w:r w:rsidRPr="00E61572">
        <w:rPr>
          <w:rFonts w:ascii="Helvetica" w:eastAsia="Times New Roman" w:hAnsi="Helvetica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451C771F" wp14:editId="7012BBBF">
            <wp:extent cx="3419475" cy="2279650"/>
            <wp:effectExtent l="19050" t="0" r="9525" b="0"/>
            <wp:docPr id="1" name="Рисунок 1" descr="http://61detsad.ru/wp-content/uploads/2020/04/2wdknmeu9xc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1detsad.ru/wp-content/uploads/2020/04/2wdknmeu9xc-3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72" w:rsidRPr="00E61572" w:rsidRDefault="00E61572" w:rsidP="00E61572">
      <w:pPr>
        <w:spacing w:after="300" w:line="330" w:lineRule="atLeast"/>
        <w:jc w:val="center"/>
        <w:textAlignment w:val="baseline"/>
        <w:rPr>
          <w:rFonts w:ascii="Calibri" w:eastAsia="Times New Roman" w:hAnsi="Calibri" w:cs="Times New Roman"/>
          <w:color w:val="555555"/>
          <w:sz w:val="21"/>
          <w:szCs w:val="21"/>
          <w:lang w:eastAsia="ru-RU"/>
        </w:rPr>
      </w:pP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закрепить умение лепить танк из отдельных частей, правильно передавать форму.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Задачи: упражнять в приемах лепки — скатывания, раскатывания и </w:t>
      </w:r>
      <w:proofErr w:type="spellStart"/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приплющивания</w:t>
      </w:r>
      <w:proofErr w:type="spellEnd"/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; развивать самостоятельность, фантазию; воспитывать аккуратность при работе с пластилином; воспитывать чувство патриотизма.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 и оборудование: иллюстрация с изображением танка, или игрушка танк, пластилин зелёных цветов, салфетки.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Ход: Приближается очень важный праздник, это День Победы! Объясните ребёнку, что это за праздник. В этот день мы благодарим ветеранов Великой Отечественной войны, защитников мира, свободы и счастья! Они защищали нас с вами и нашу Родину за мирное небо над головой. Родитель просит ребёнка отгадать загадку: Нагоняет страха, стальная черепаха: бензином питается, огнём кусается (танк). Покажите ребёнку танк, пусть ребёнок внимательно его рассмотрит. Для того</w:t>
      </w:r>
      <w:proofErr w:type="gramStart"/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приступить лепить танк, сделайте с ребёнком гимнастику. 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Физкультминутка: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«Будем мир мы защищать»</w:t>
      </w:r>
      <w:proofErr w:type="gramStart"/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 </w:t>
      </w:r>
      <w:proofErr w:type="gramStart"/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ыполняют ребёнок и родитель вместе).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Раз, два, три, четыре, пять. Поочередно соединяют пальчики обеих рук.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мир мы защищать! Жмут руки друг другу.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границе встанем. Прямые руки вытягивают вперёд.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врагов достанем. Шаг, выпад вперёд.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чаще улыбаться. Повороты в стороны, улыбаются друг другу.</w:t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не ссориться и драться! Обнимаются друг с другом.</w:t>
      </w:r>
    </w:p>
    <w:p w:rsidR="00E61572" w:rsidRPr="00E61572" w:rsidRDefault="00E61572" w:rsidP="00E61572">
      <w:pPr>
        <w:spacing w:after="300" w:line="33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B98646" wp14:editId="7D60F6E1">
            <wp:extent cx="3829050" cy="3522726"/>
            <wp:effectExtent l="19050" t="0" r="0" b="0"/>
            <wp:docPr id="2" name="Рисунок 2" descr="http://61detsad.ru/wp-content/uploads/2020/04/fsrlsizvk0a-300x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1detsad.ru/wp-content/uploads/2020/04/fsrlsizvk0a-300x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2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72" w:rsidRPr="00E61572" w:rsidRDefault="00E61572" w:rsidP="00E61572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теперь приступим к нашей лепке. Берём пластилин зелёных цветов (3 кусочка), из первого куска мы лепим корпус танка — это прямоугольник. Из другого куска раскатываем шар и слегка приплющиваем его. Затем обе детали соединяем (на рисунке показано), отрываем кусочек пластилина, раскатываем колбаску и лепим пушку. Из маленьких шариков делаем колёса для гусениц. Можно слепить красную звезду для танка. Танк готов.</w:t>
      </w:r>
    </w:p>
    <w:p w:rsidR="00E61572" w:rsidRPr="00E61572" w:rsidRDefault="00E61572" w:rsidP="00E615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Танк - грозная машина</w:t>
      </w:r>
    </w:p>
    <w:p w:rsidR="00E61572" w:rsidRPr="00E61572" w:rsidRDefault="00E61572" w:rsidP="00E6157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Хоть и ездит не на шинах.</w:t>
      </w:r>
    </w:p>
    <w:p w:rsidR="00E61572" w:rsidRPr="00E61572" w:rsidRDefault="00E61572" w:rsidP="00E6157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нем укрывшись за броней,</w:t>
      </w:r>
    </w:p>
    <w:p w:rsidR="00E61572" w:rsidRPr="00E61572" w:rsidRDefault="00E61572" w:rsidP="00E615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6157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Танки</w:t>
      </w:r>
      <w:proofErr w:type="gramStart"/>
      <w:r w:rsidRPr="00E6157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ст </w:t>
      </w:r>
      <w:r w:rsidRPr="00E615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вр</w:t>
      </w:r>
      <w:proofErr w:type="gramEnd"/>
      <w:r w:rsidRPr="00E615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агом вступает в бой!</w:t>
      </w:r>
    </w:p>
    <w:p w:rsidR="008E6E2B" w:rsidRDefault="008E6E2B"/>
    <w:sectPr w:rsidR="008E6E2B" w:rsidSect="00E61572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2"/>
    <w:rsid w:val="00650669"/>
    <w:rsid w:val="008E6E2B"/>
    <w:rsid w:val="00E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2020-05-06T09:13:00Z</dcterms:created>
  <dcterms:modified xsi:type="dcterms:W3CDTF">2020-05-06T09:16:00Z</dcterms:modified>
</cp:coreProperties>
</file>