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06" w:rsidRPr="00912DC7" w:rsidRDefault="00F14A94" w:rsidP="0058050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C00000"/>
          <w:sz w:val="48"/>
          <w:szCs w:val="27"/>
        </w:rPr>
      </w:pPr>
      <w:r w:rsidRPr="00912DC7">
        <w:rPr>
          <w:rFonts w:ascii="Monotype Corsiva" w:hAnsi="Monotype Corsiva" w:cs="Arial"/>
          <w:b/>
          <w:color w:val="C00000"/>
          <w:sz w:val="48"/>
          <w:szCs w:val="27"/>
        </w:rPr>
        <w:t>Уважаемые мамы и папы!</w:t>
      </w:r>
    </w:p>
    <w:p w:rsidR="00912DC7" w:rsidRPr="00912DC7" w:rsidRDefault="00F14A94" w:rsidP="00912DC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sz w:val="36"/>
          <w:szCs w:val="32"/>
        </w:rPr>
      </w:pPr>
      <w:r w:rsidRPr="00912DC7">
        <w:rPr>
          <w:rFonts w:asciiTheme="minorHAnsi" w:hAnsiTheme="minorHAnsi" w:cstheme="minorHAnsi"/>
          <w:b/>
          <w:sz w:val="36"/>
          <w:szCs w:val="32"/>
        </w:rPr>
        <w:t xml:space="preserve"> Предлагаю Вашему </w:t>
      </w:r>
      <w:r w:rsidRPr="00912DC7">
        <w:rPr>
          <w:rStyle w:val="a5"/>
          <w:rFonts w:asciiTheme="minorHAnsi" w:hAnsiTheme="minorHAnsi" w:cstheme="minorHAnsi"/>
          <w:b w:val="0"/>
          <w:sz w:val="36"/>
          <w:szCs w:val="32"/>
          <w:bdr w:val="none" w:sz="0" w:space="0" w:color="auto" w:frame="1"/>
        </w:rPr>
        <w:t>вниманию</w:t>
      </w:r>
      <w:r w:rsidRPr="00912DC7">
        <w:rPr>
          <w:rFonts w:asciiTheme="minorHAnsi" w:hAnsiTheme="minorHAnsi" w:cstheme="minorHAnsi"/>
          <w:b/>
          <w:sz w:val="36"/>
          <w:szCs w:val="32"/>
        </w:rPr>
        <w:t> несколько увлекательных игр, которые помогут с </w:t>
      </w:r>
      <w:r w:rsidRPr="00912DC7">
        <w:rPr>
          <w:rStyle w:val="a5"/>
          <w:rFonts w:asciiTheme="minorHAnsi" w:hAnsiTheme="minorHAnsi" w:cstheme="minorHAnsi"/>
          <w:b w:val="0"/>
          <w:sz w:val="36"/>
          <w:szCs w:val="32"/>
          <w:bdr w:val="none" w:sz="0" w:space="0" w:color="auto" w:frame="1"/>
        </w:rPr>
        <w:t>пользой провести время дома</w:t>
      </w:r>
      <w:r w:rsidRPr="00912DC7">
        <w:rPr>
          <w:rFonts w:asciiTheme="minorHAnsi" w:hAnsiTheme="minorHAnsi" w:cstheme="minorHAnsi"/>
          <w:b/>
          <w:sz w:val="36"/>
          <w:szCs w:val="32"/>
        </w:rPr>
        <w:t>. Общайтесь со своим </w:t>
      </w:r>
      <w:r w:rsidRPr="00912DC7">
        <w:rPr>
          <w:rStyle w:val="a5"/>
          <w:rFonts w:asciiTheme="minorHAnsi" w:hAnsiTheme="minorHAnsi" w:cstheme="minorHAnsi"/>
          <w:b w:val="0"/>
          <w:sz w:val="36"/>
          <w:szCs w:val="32"/>
          <w:bdr w:val="none" w:sz="0" w:space="0" w:color="auto" w:frame="1"/>
        </w:rPr>
        <w:t>ребёнком</w:t>
      </w:r>
      <w:r w:rsidRPr="00912DC7">
        <w:rPr>
          <w:rFonts w:asciiTheme="minorHAnsi" w:hAnsiTheme="minorHAnsi" w:cstheme="minorHAnsi"/>
          <w:b/>
          <w:sz w:val="36"/>
          <w:szCs w:val="32"/>
        </w:rPr>
        <w:t>. Не забывайте о том, что "дети учатся тому, что видят у себя в дому - </w:t>
      </w:r>
      <w:r w:rsidRPr="00912DC7">
        <w:rPr>
          <w:rStyle w:val="a5"/>
          <w:rFonts w:asciiTheme="minorHAnsi" w:hAnsiTheme="minorHAnsi" w:cstheme="minorHAnsi"/>
          <w:b w:val="0"/>
          <w:sz w:val="36"/>
          <w:szCs w:val="32"/>
          <w:bdr w:val="none" w:sz="0" w:space="0" w:color="auto" w:frame="1"/>
        </w:rPr>
        <w:t>родители пример тому</w:t>
      </w:r>
      <w:r w:rsidRPr="00912DC7">
        <w:rPr>
          <w:rFonts w:asciiTheme="minorHAnsi" w:hAnsiTheme="minorHAnsi" w:cstheme="minorHAnsi"/>
          <w:b/>
          <w:sz w:val="36"/>
          <w:szCs w:val="32"/>
        </w:rPr>
        <w:t>".</w:t>
      </w:r>
    </w:p>
    <w:p w:rsidR="00F14A94" w:rsidRPr="00912DC7" w:rsidRDefault="00F14A94" w:rsidP="00580506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C00000"/>
          <w:sz w:val="36"/>
          <w:szCs w:val="32"/>
          <w:lang w:eastAsia="ru-RU"/>
        </w:rPr>
      </w:pPr>
      <w:r w:rsidRPr="00912DC7">
        <w:rPr>
          <w:rFonts w:ascii="Trebuchet MS" w:eastAsia="Times New Roman" w:hAnsi="Trebuchet MS" w:cs="Arial"/>
          <w:b/>
          <w:bCs/>
          <w:color w:val="C00000"/>
          <w:sz w:val="36"/>
          <w:szCs w:val="32"/>
          <w:lang w:eastAsia="ru-RU"/>
        </w:rPr>
        <w:t>Логические игры для младших дошкольников</w:t>
      </w:r>
    </w:p>
    <w:p w:rsidR="00912DC7" w:rsidRPr="00912DC7" w:rsidRDefault="00F14A94" w:rsidP="00912DC7">
      <w:pPr>
        <w:spacing w:after="0" w:line="240" w:lineRule="auto"/>
        <w:ind w:firstLine="708"/>
        <w:jc w:val="both"/>
        <w:rPr>
          <w:rFonts w:eastAsia="Times New Roman" w:cstheme="minorHAnsi"/>
          <w:bCs/>
          <w:i/>
          <w:iCs/>
          <w:color w:val="000000"/>
          <w:sz w:val="32"/>
          <w:lang w:eastAsia="ru-RU"/>
        </w:rPr>
      </w:pPr>
      <w:r w:rsidRPr="00912DC7">
        <w:rPr>
          <w:rFonts w:eastAsia="Times New Roman" w:cstheme="minorHAnsi"/>
          <w:sz w:val="32"/>
          <w:szCs w:val="23"/>
          <w:lang w:eastAsia="ru-RU"/>
        </w:rPr>
        <w:t>Игры для детей являются сложным, многофункциональным и познавательным процессом, а не просто развлечением или веселым времяпрепровождения. Благодаря играм у ребенка вырабатываются новые формы реагирования и поведения, он адаптируется к окружающему его миру, а также развивается, учится и взрослеет.</w:t>
      </w:r>
    </w:p>
    <w:p w:rsidR="00912DC7" w:rsidRDefault="00F14A94" w:rsidP="00580506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  <w:r w:rsidRPr="00912DC7">
        <w:rPr>
          <w:rFonts w:eastAsia="Times New Roman" w:cstheme="minorHAnsi"/>
          <w:b/>
          <w:bCs/>
          <w:i/>
          <w:iCs/>
          <w:color w:val="000000"/>
          <w:sz w:val="32"/>
          <w:lang w:eastAsia="ru-RU"/>
        </w:rPr>
        <w:t>Цель: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t> развитие интеллектуальных навыков детей.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br/>
      </w:r>
      <w:r w:rsidRPr="00912DC7">
        <w:rPr>
          <w:rFonts w:eastAsia="Times New Roman" w:cstheme="minorHAnsi"/>
          <w:b/>
          <w:bCs/>
          <w:i/>
          <w:iCs/>
          <w:color w:val="000000"/>
          <w:sz w:val="32"/>
          <w:lang w:eastAsia="ru-RU"/>
        </w:rPr>
        <w:t>Задачи: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br/>
        <w:t>- способствование увеличению скорости мышления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br/>
        <w:t>- развитие осмысленности мышления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br/>
        <w:t>- способствование повышению гибкости мышления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br/>
        <w:t>- увеличение глубины мышления детей</w:t>
      </w:r>
      <w:r w:rsidRPr="00912DC7">
        <w:rPr>
          <w:rFonts w:eastAsia="Times New Roman" w:cstheme="minorHAnsi"/>
          <w:i/>
          <w:color w:val="000000"/>
          <w:sz w:val="32"/>
          <w:szCs w:val="23"/>
          <w:lang w:eastAsia="ru-RU"/>
        </w:rPr>
        <w:br/>
      </w:r>
      <w:r w:rsidRPr="00912DC7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Pr="00912DC7">
        <w:rPr>
          <w:rFonts w:eastAsia="Times New Roman" w:cstheme="minorHAnsi"/>
          <w:b/>
          <w:bCs/>
          <w:color w:val="C00000"/>
          <w:sz w:val="32"/>
          <w:lang w:eastAsia="ru-RU"/>
        </w:rPr>
        <w:t>1) «Четвертый лишний»</w:t>
      </w:r>
      <w:r w:rsidRPr="00912DC7">
        <w:rPr>
          <w:rFonts w:eastAsia="Times New Roman" w:cstheme="minorHAnsi"/>
          <w:color w:val="C00000"/>
          <w:sz w:val="32"/>
          <w:szCs w:val="23"/>
          <w:lang w:eastAsia="ru-RU"/>
        </w:rPr>
        <w:br/>
      </w:r>
      <w:r w:rsidRPr="00912DC7">
        <w:rPr>
          <w:rFonts w:eastAsia="Times New Roman" w:cstheme="minorHAnsi"/>
          <w:color w:val="000000"/>
          <w:sz w:val="32"/>
          <w:szCs w:val="23"/>
          <w:lang w:eastAsia="ru-RU"/>
        </w:rPr>
        <w:t>Цель: развитие логического мышления посредством нахождения логических связей между предметами.</w:t>
      </w:r>
      <w:r w:rsidRPr="00912DC7">
        <w:rPr>
          <w:rFonts w:eastAsia="Times New Roman" w:cstheme="minorHAnsi"/>
          <w:color w:val="000000"/>
          <w:sz w:val="32"/>
          <w:szCs w:val="23"/>
          <w:lang w:eastAsia="ru-RU"/>
        </w:rPr>
        <w:br/>
        <w:t xml:space="preserve">Правила игры: из предложенных карточек нужно выбрать </w:t>
      </w:r>
      <w:proofErr w:type="gramStart"/>
      <w:r w:rsidRPr="00912DC7">
        <w:rPr>
          <w:rFonts w:eastAsia="Times New Roman" w:cstheme="minorHAnsi"/>
          <w:color w:val="000000"/>
          <w:sz w:val="32"/>
          <w:szCs w:val="23"/>
          <w:lang w:eastAsia="ru-RU"/>
        </w:rPr>
        <w:t>лишнюю</w:t>
      </w:r>
      <w:proofErr w:type="gramEnd"/>
      <w:r w:rsidRPr="00912DC7">
        <w:rPr>
          <w:rFonts w:eastAsia="Times New Roman" w:cstheme="minorHAnsi"/>
          <w:color w:val="000000"/>
          <w:sz w:val="32"/>
          <w:szCs w:val="23"/>
          <w:lang w:eastAsia="ru-RU"/>
        </w:rPr>
        <w:t>, обосновать свой выбор.</w:t>
      </w:r>
    </w:p>
    <w:p w:rsidR="00912DC7" w:rsidRPr="00912DC7" w:rsidRDefault="00912DC7" w:rsidP="00580506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</w:p>
    <w:p w:rsidR="00912DC7" w:rsidRDefault="00F14A94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648075"/>
            <wp:effectExtent l="19050" t="0" r="9525" b="0"/>
            <wp:docPr id="4" name="Рисунок 4" descr="https://kladraz.ru/upload/blogs2/2016/12/16223_af30e1a25b6272de2cee2971acc1e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12/16223_af30e1a25b6272de2cee2971acc1eb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C7" w:rsidRDefault="00912DC7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Pr="00F14A94" w:rsidRDefault="00912DC7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629025"/>
            <wp:effectExtent l="19050" t="0" r="9525" b="0"/>
            <wp:docPr id="1" name="Рисунок 5" descr="https://kladraz.ru/upload/blogs2/2016/12/16223_739221348745619ecc93da958ccb1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2/16223_739221348745619ecc93da958ccb1a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C7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Pr="00F14A94" w:rsidRDefault="00912DC7" w:rsidP="00912D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3581400"/>
            <wp:effectExtent l="19050" t="0" r="9525" b="0"/>
            <wp:docPr id="6" name="Рисунок 6" descr="https://kladraz.ru/upload/blogs2/2016/12/16223_0ccde0bd429bf245198b068f08d2a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12/16223_0ccde0bd429bf245198b068f08d2a6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3467100"/>
            <wp:effectExtent l="19050" t="0" r="0" b="0"/>
            <wp:docPr id="7" name="Рисунок 7" descr="https://kladraz.ru/upload/blogs2/2016/12/16223_4afcb0779b7bc4cd331a92fd82c25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12/16223_4afcb0779b7bc4cd331a92fd82c257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C7" w:rsidRDefault="00912DC7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912DC7" w:rsidRDefault="00912DC7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14A94" w:rsidRPr="00912DC7" w:rsidRDefault="00F14A94" w:rsidP="00F14A94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  <w:r w:rsidRPr="00912DC7">
        <w:rPr>
          <w:rFonts w:eastAsia="Times New Roman" w:cstheme="minorHAnsi"/>
          <w:b/>
          <w:bCs/>
          <w:color w:val="C00000"/>
          <w:sz w:val="32"/>
          <w:lang w:eastAsia="ru-RU"/>
        </w:rPr>
        <w:t>2) «</w:t>
      </w:r>
      <w:proofErr w:type="spellStart"/>
      <w:r w:rsidRPr="00912DC7">
        <w:rPr>
          <w:rFonts w:eastAsia="Times New Roman" w:cstheme="minorHAnsi"/>
          <w:b/>
          <w:bCs/>
          <w:color w:val="C00000"/>
          <w:sz w:val="32"/>
          <w:lang w:eastAsia="ru-RU"/>
        </w:rPr>
        <w:t>Танграм</w:t>
      </w:r>
      <w:proofErr w:type="spellEnd"/>
      <w:r w:rsidRPr="00912DC7">
        <w:rPr>
          <w:rFonts w:eastAsia="Times New Roman" w:cstheme="minorHAnsi"/>
          <w:b/>
          <w:bCs/>
          <w:color w:val="C00000"/>
          <w:sz w:val="32"/>
          <w:lang w:eastAsia="ru-RU"/>
        </w:rPr>
        <w:t>»</w:t>
      </w:r>
      <w:r w:rsidRPr="00912DC7">
        <w:rPr>
          <w:rFonts w:eastAsia="Times New Roman" w:cstheme="minorHAnsi"/>
          <w:color w:val="C00000"/>
          <w:sz w:val="32"/>
          <w:szCs w:val="23"/>
          <w:lang w:eastAsia="ru-RU"/>
        </w:rPr>
        <w:br/>
      </w:r>
      <w:r w:rsidRPr="00912DC7">
        <w:rPr>
          <w:rFonts w:eastAsia="Times New Roman" w:cstheme="minorHAnsi"/>
          <w:color w:val="000000"/>
          <w:sz w:val="32"/>
          <w:szCs w:val="23"/>
          <w:lang w:eastAsia="ru-RU"/>
        </w:rPr>
        <w:t>Цель: развитие логического мышления детей путем составления фигуры из геометрических фигур.</w:t>
      </w:r>
      <w:r w:rsidRPr="00912DC7">
        <w:rPr>
          <w:rFonts w:eastAsia="Times New Roman" w:cstheme="minorHAnsi"/>
          <w:color w:val="000000"/>
          <w:sz w:val="32"/>
          <w:szCs w:val="23"/>
          <w:lang w:eastAsia="ru-RU"/>
        </w:rPr>
        <w:br/>
        <w:t>Правила игры: ребенку нужно выложить на предложенный силуэт геометрические фигуры так, что бы поместились все фигуры.</w:t>
      </w:r>
    </w:p>
    <w:p w:rsidR="00912DC7" w:rsidRDefault="00912DC7" w:rsidP="00F14A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Default="00912DC7" w:rsidP="00F14A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2DC7" w:rsidRPr="00F14A94" w:rsidRDefault="00912DC7" w:rsidP="00F14A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3819525"/>
            <wp:effectExtent l="19050" t="0" r="0" b="0"/>
            <wp:docPr id="8" name="Рисунок 8" descr="https://kladraz.ru/upload/blogs2/2016/12/16223_99fe7489374a29e32632fb867e35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12/16223_99fe7489374a29e32632fb867e359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Pr="00F14A94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829050"/>
            <wp:effectExtent l="19050" t="0" r="0" b="0"/>
            <wp:docPr id="9" name="Рисунок 9" descr="https://kladraz.ru/upload/blogs2/2016/12/16223_cbbe398764d4040ab2aa2c7585fcb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12/16223_cbbe398764d4040ab2aa2c7585fcb4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Pr="00F14A94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819525"/>
            <wp:effectExtent l="19050" t="0" r="0" b="0"/>
            <wp:docPr id="10" name="Рисунок 10" descr="https://kladraz.ru/upload/blogs2/2016/12/16223_9bfe5c96f30e161d4722f908caa3f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12/16223_9bfe5c96f30e161d4722f908caa3f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F14A94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14A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14A94" w:rsidRPr="002F13C3" w:rsidRDefault="00F14A94" w:rsidP="00F14A94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  <w:r w:rsidRPr="002F13C3">
        <w:rPr>
          <w:rFonts w:eastAsia="Times New Roman" w:cstheme="minorHAnsi"/>
          <w:b/>
          <w:bCs/>
          <w:color w:val="C00000"/>
          <w:sz w:val="32"/>
          <w:lang w:eastAsia="ru-RU"/>
        </w:rPr>
        <w:lastRenderedPageBreak/>
        <w:t>3) «Противоположности»</w:t>
      </w:r>
      <w:r w:rsidRPr="002F13C3">
        <w:rPr>
          <w:rFonts w:eastAsia="Times New Roman" w:cstheme="minorHAnsi"/>
          <w:color w:val="000000"/>
          <w:sz w:val="32"/>
          <w:szCs w:val="23"/>
          <w:lang w:eastAsia="ru-RU"/>
        </w:rPr>
        <w:br/>
        <w:t>Цель: учить находить закономерности между предметами, их различия.</w:t>
      </w:r>
      <w:r w:rsidRPr="002F13C3">
        <w:rPr>
          <w:rFonts w:eastAsia="Times New Roman" w:cstheme="minorHAnsi"/>
          <w:color w:val="000000"/>
          <w:sz w:val="32"/>
          <w:szCs w:val="23"/>
          <w:lang w:eastAsia="ru-RU"/>
        </w:rPr>
        <w:br/>
        <w:t>Правила игры: нужно найти каждой картинке ее противоположность.</w:t>
      </w:r>
    </w:p>
    <w:p w:rsidR="002F13C3" w:rsidRPr="002F13C3" w:rsidRDefault="002F13C3" w:rsidP="00F14A94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</w:p>
    <w:p w:rsidR="002F13C3" w:rsidRPr="002F13C3" w:rsidRDefault="002F13C3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81600" cy="3938016"/>
            <wp:effectExtent l="19050" t="0" r="0" b="0"/>
            <wp:docPr id="11" name="Рисунок 11" descr="https://kladraz.ru/upload/blogs2/2016/12/16223_94241a94c7986e0b8de7b647a96b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12/16223_94241a94c7986e0b8de7b647a96b0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83" w:rsidRDefault="009D008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0083" w:rsidRPr="00F14A94" w:rsidRDefault="009D008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80025" cy="3960019"/>
            <wp:effectExtent l="19050" t="0" r="0" b="0"/>
            <wp:docPr id="12" name="Рисунок 12" descr="https://kladraz.ru/upload/blogs2/2016/12/16223_39e95bc4be5013cc77fe4b529b8e2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12/16223_39e95bc4be5013cc77fe4b529b8e23c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96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14950" cy="3905554"/>
            <wp:effectExtent l="19050" t="0" r="0" b="0"/>
            <wp:docPr id="13" name="Рисунок 13" descr="https://kladraz.ru/upload/blogs2/2016/12/16223_ece93aa5602934d439ade05a6e271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12/16223_ece93aa5602934d439ade05a6e271c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0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F14A94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F14A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4A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14A94" w:rsidRPr="002F13C3" w:rsidRDefault="00F14A94" w:rsidP="00F14A94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  <w:r w:rsidRPr="002F13C3">
        <w:rPr>
          <w:rFonts w:eastAsia="Times New Roman" w:cstheme="minorHAnsi"/>
          <w:b/>
          <w:bCs/>
          <w:color w:val="C00000"/>
          <w:sz w:val="32"/>
          <w:lang w:eastAsia="ru-RU"/>
        </w:rPr>
        <w:t>4) «Ключик от замочка»</w:t>
      </w:r>
      <w:r w:rsidRPr="002F13C3">
        <w:rPr>
          <w:rFonts w:eastAsia="Times New Roman" w:cstheme="minorHAnsi"/>
          <w:color w:val="C00000"/>
          <w:sz w:val="32"/>
          <w:szCs w:val="23"/>
          <w:lang w:eastAsia="ru-RU"/>
        </w:rPr>
        <w:br/>
      </w:r>
      <w:r w:rsidRPr="002F13C3">
        <w:rPr>
          <w:rFonts w:eastAsia="Times New Roman" w:cstheme="minorHAnsi"/>
          <w:color w:val="000000"/>
          <w:sz w:val="32"/>
          <w:szCs w:val="23"/>
          <w:lang w:eastAsia="ru-RU"/>
        </w:rPr>
        <w:t>Цель: развитие логического мышления.</w:t>
      </w:r>
      <w:r w:rsidRPr="002F13C3">
        <w:rPr>
          <w:rFonts w:eastAsia="Times New Roman" w:cstheme="minorHAnsi"/>
          <w:color w:val="000000"/>
          <w:sz w:val="32"/>
          <w:szCs w:val="23"/>
          <w:lang w:eastAsia="ru-RU"/>
        </w:rPr>
        <w:br/>
        <w:t>Правила игры: нужно подобрать ключик, который откроет замок.</w:t>
      </w:r>
    </w:p>
    <w:p w:rsidR="002F13C3" w:rsidRPr="00F14A94" w:rsidRDefault="002F13C3" w:rsidP="00F14A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867150"/>
            <wp:effectExtent l="19050" t="0" r="0" b="0"/>
            <wp:docPr id="14" name="Рисунок 14" descr="https://kladraz.ru/upload/blogs2/2016/12/16223_a53e6d42abc76ed050484a27703dc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12/16223_a53e6d42abc76ed050484a27703dcb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3876675"/>
            <wp:effectExtent l="19050" t="0" r="0" b="0"/>
            <wp:docPr id="15" name="Рисунок 15" descr="https://kladraz.ru/upload/blogs2/2016/12/16223_38c972b0ecbb6c6db1df5b8121607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6/12/16223_38c972b0ecbb6c6db1df5b81216078e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Pr="00F14A94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924300"/>
            <wp:effectExtent l="19050" t="0" r="0" b="0"/>
            <wp:docPr id="16" name="Рисунок 16" descr="https://kladraz.ru/upload/blogs2/2016/12/16223_19d698b018c354eafc5d7dfe7773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12/16223_19d698b018c354eafc5d7dfe77733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F14A94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F14A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14A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F13C3" w:rsidRDefault="002F13C3" w:rsidP="00F14A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14A94" w:rsidRPr="002F13C3" w:rsidRDefault="00F14A94" w:rsidP="00F14A94">
      <w:pPr>
        <w:spacing w:after="0" w:line="240" w:lineRule="auto"/>
        <w:rPr>
          <w:rFonts w:eastAsia="Times New Roman" w:cstheme="minorHAnsi"/>
          <w:color w:val="000000"/>
          <w:sz w:val="32"/>
          <w:szCs w:val="23"/>
          <w:lang w:eastAsia="ru-RU"/>
        </w:rPr>
      </w:pPr>
      <w:r w:rsidRPr="002F13C3">
        <w:rPr>
          <w:rFonts w:eastAsia="Times New Roman" w:cstheme="minorHAnsi"/>
          <w:b/>
          <w:bCs/>
          <w:color w:val="C00000"/>
          <w:sz w:val="32"/>
          <w:lang w:eastAsia="ru-RU"/>
        </w:rPr>
        <w:lastRenderedPageBreak/>
        <w:t>5) «Что неправильно»</w:t>
      </w:r>
      <w:r w:rsidRPr="002F13C3">
        <w:rPr>
          <w:rFonts w:eastAsia="Times New Roman" w:cstheme="minorHAnsi"/>
          <w:color w:val="000000"/>
          <w:sz w:val="32"/>
          <w:szCs w:val="23"/>
          <w:lang w:eastAsia="ru-RU"/>
        </w:rPr>
        <w:br/>
        <w:t>Цель: развивать внимание детей.</w:t>
      </w:r>
      <w:r w:rsidRPr="002F13C3">
        <w:rPr>
          <w:rFonts w:eastAsia="Times New Roman" w:cstheme="minorHAnsi"/>
          <w:color w:val="000000"/>
          <w:sz w:val="32"/>
          <w:szCs w:val="23"/>
          <w:lang w:eastAsia="ru-RU"/>
        </w:rPr>
        <w:br/>
        <w:t>Правила игры: детям предлагают картинки, на одной из которых есть ошибка. Ребенку нужно найти «неправильную» картинку.</w:t>
      </w:r>
    </w:p>
    <w:p w:rsidR="002F13C3" w:rsidRPr="00F14A94" w:rsidRDefault="002F13C3" w:rsidP="00F14A9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Default="00F14A94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3752850"/>
            <wp:effectExtent l="19050" t="0" r="0" b="0"/>
            <wp:docPr id="17" name="Рисунок 17" descr="https://kladraz.ru/upload/blogs2/2016/12/16223_6d1c2e366ba8066f4171b5e50252e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6/12/16223_6d1c2e366ba8066f4171b5e50252e88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13C3" w:rsidRPr="00F14A94" w:rsidRDefault="002F13C3" w:rsidP="00F14A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F14A94" w:rsidRDefault="00F14A94" w:rsidP="00F14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14A94" w:rsidRPr="002F13C3" w:rsidRDefault="00F14A94" w:rsidP="002F13C3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3667125"/>
            <wp:effectExtent l="19050" t="0" r="9525" b="0"/>
            <wp:docPr id="18" name="Рисунок 18" descr="https://kladraz.ru/upload/blogs2/2016/12/16223_edab8dfe72811a66cc8c9e1b384b8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16/12/16223_edab8dfe72811a66cc8c9e1b384b8d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94" w:rsidRPr="002F13C3" w:rsidSect="00A57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A94"/>
    <w:rsid w:val="00126B93"/>
    <w:rsid w:val="002F13C3"/>
    <w:rsid w:val="00580506"/>
    <w:rsid w:val="00673765"/>
    <w:rsid w:val="007941CE"/>
    <w:rsid w:val="008A3A95"/>
    <w:rsid w:val="00912DC7"/>
    <w:rsid w:val="009D0083"/>
    <w:rsid w:val="009F674B"/>
    <w:rsid w:val="00A571D8"/>
    <w:rsid w:val="00AB738B"/>
    <w:rsid w:val="00C2452B"/>
    <w:rsid w:val="00F14A94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F1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14A94"/>
    <w:rPr>
      <w:b/>
      <w:bCs/>
    </w:rPr>
  </w:style>
  <w:style w:type="paragraph" w:styleId="a6">
    <w:name w:val="Normal (Web)"/>
    <w:basedOn w:val="a"/>
    <w:uiPriority w:val="99"/>
    <w:unhideWhenUsed/>
    <w:rsid w:val="00F1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8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4</cp:revision>
  <dcterms:created xsi:type="dcterms:W3CDTF">2020-04-09T14:49:00Z</dcterms:created>
  <dcterms:modified xsi:type="dcterms:W3CDTF">2020-04-10T01:05:00Z</dcterms:modified>
</cp:coreProperties>
</file>