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49" w:rsidRPr="00581C8A" w:rsidRDefault="00FB2749" w:rsidP="005C3CA2">
      <w:pPr>
        <w:pStyle w:val="a3"/>
        <w:spacing w:before="0" w:beforeAutospacing="0" w:after="0" w:afterAutospacing="0" w:line="218" w:lineRule="atLeast"/>
        <w:ind w:right="65"/>
        <w:jc w:val="center"/>
        <w:textAlignment w:val="baseline"/>
        <w:rPr>
          <w:rFonts w:ascii="Verdana" w:hAnsi="Verdana" w:cs="Calibri"/>
          <w:b/>
          <w:bCs/>
          <w:iCs/>
          <w:color w:val="C00000"/>
          <w:sz w:val="32"/>
          <w:u w:val="single"/>
          <w:bdr w:val="none" w:sz="0" w:space="0" w:color="auto" w:frame="1"/>
        </w:rPr>
      </w:pPr>
      <w:r w:rsidRPr="00581C8A">
        <w:rPr>
          <w:rFonts w:ascii="Verdana" w:hAnsi="Verdana" w:cs="Calibri"/>
          <w:b/>
          <w:bCs/>
          <w:iCs/>
          <w:color w:val="C00000"/>
          <w:sz w:val="32"/>
          <w:u w:val="single"/>
          <w:bdr w:val="none" w:sz="0" w:space="0" w:color="auto" w:frame="1"/>
        </w:rPr>
        <w:t>Консультация для родителей</w:t>
      </w:r>
    </w:p>
    <w:p w:rsidR="00FB2749" w:rsidRDefault="00FB2749" w:rsidP="005C3CA2">
      <w:pPr>
        <w:pStyle w:val="a3"/>
        <w:spacing w:before="0" w:beforeAutospacing="0" w:after="0" w:afterAutospacing="0" w:line="218" w:lineRule="atLeast"/>
        <w:ind w:right="65"/>
        <w:jc w:val="center"/>
        <w:textAlignment w:val="baseline"/>
        <w:rPr>
          <w:rFonts w:ascii="Verdana" w:hAnsi="Verdana" w:cs="Calibri"/>
          <w:b/>
          <w:bCs/>
          <w:iCs/>
          <w:color w:val="C00000"/>
          <w:sz w:val="32"/>
          <w:bdr w:val="none" w:sz="0" w:space="0" w:color="auto" w:frame="1"/>
        </w:rPr>
      </w:pPr>
    </w:p>
    <w:p w:rsidR="00FB2749" w:rsidRDefault="002871E1" w:rsidP="005C3CA2">
      <w:pPr>
        <w:pStyle w:val="a3"/>
        <w:spacing w:before="0" w:beforeAutospacing="0" w:after="0" w:afterAutospacing="0" w:line="218" w:lineRule="atLeast"/>
        <w:ind w:right="65"/>
        <w:jc w:val="center"/>
        <w:textAlignment w:val="baseline"/>
        <w:rPr>
          <w:rFonts w:ascii="Verdana" w:hAnsi="Verdana" w:cs="Calibri"/>
          <w:b/>
          <w:bCs/>
          <w:iCs/>
          <w:color w:val="C00000"/>
          <w:sz w:val="32"/>
          <w:bdr w:val="none" w:sz="0" w:space="0" w:color="auto" w:frame="1"/>
        </w:rPr>
      </w:pPr>
      <w:r w:rsidRPr="002871E1">
        <w:rPr>
          <w:rFonts w:ascii="Verdana" w:hAnsi="Verdana" w:cs="Calibri"/>
          <w:b/>
          <w:bCs/>
          <w:iCs/>
          <w:color w:val="C00000"/>
          <w:sz w:val="32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К ВЛИЯЕТ ТЕЛЕВИДЕНИЕ &#10;НА ЗДОРОВЬЕ И РАЗВИТИЕ ДЕТЕЙ&#10;"/>
          </v:shape>
        </w:pict>
      </w:r>
    </w:p>
    <w:p w:rsidR="00FB2749" w:rsidRDefault="00FB2749" w:rsidP="005C3CA2">
      <w:pPr>
        <w:pStyle w:val="a3"/>
        <w:spacing w:before="0" w:beforeAutospacing="0" w:after="0" w:afterAutospacing="0" w:line="218" w:lineRule="atLeast"/>
        <w:ind w:right="65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5C3CA2" w:rsidRDefault="005C3CA2" w:rsidP="005C3CA2">
      <w:pPr>
        <w:pStyle w:val="a3"/>
        <w:spacing w:before="0" w:beforeAutospacing="0" w:after="0" w:afterAutospacing="0" w:line="218" w:lineRule="atLeast"/>
        <w:ind w:right="65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>
            <wp:extent cx="3476625" cy="2382860"/>
            <wp:effectExtent l="19050" t="0" r="9525" b="0"/>
            <wp:docPr id="8" name="Рисунок 1" descr="https://mdou8.edu.yar.ru/saved/image_15_w250_h2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8.edu.yar.ru/saved/image_15_w250_h25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653" cy="238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49" w:rsidRDefault="00FB2749" w:rsidP="005C3CA2">
      <w:pPr>
        <w:pStyle w:val="a3"/>
        <w:spacing w:before="0" w:beforeAutospacing="0" w:after="0" w:afterAutospacing="0" w:line="218" w:lineRule="atLeast"/>
        <w:ind w:right="65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467667" w:rsidRPr="00FB2749" w:rsidRDefault="00467667" w:rsidP="00FB2749">
      <w:pPr>
        <w:pStyle w:val="a3"/>
        <w:spacing w:before="0" w:beforeAutospacing="0" w:after="0" w:afterAutospacing="0" w:line="218" w:lineRule="atLeast"/>
        <w:ind w:right="65" w:firstLine="708"/>
        <w:jc w:val="both"/>
        <w:textAlignment w:val="baseline"/>
        <w:rPr>
          <w:rFonts w:asciiTheme="minorHAnsi" w:hAnsiTheme="minorHAnsi" w:cstheme="minorHAnsi"/>
          <w:color w:val="7030A0"/>
          <w:sz w:val="32"/>
          <w:szCs w:val="32"/>
        </w:rPr>
      </w:pPr>
      <w:r w:rsidRPr="00FB2749">
        <w:rPr>
          <w:rFonts w:asciiTheme="minorHAnsi" w:hAnsiTheme="minorHAnsi" w:cstheme="minorHAnsi"/>
          <w:color w:val="7030A0"/>
          <w:sz w:val="32"/>
          <w:szCs w:val="32"/>
          <w:bdr w:val="none" w:sz="0" w:space="0" w:color="auto" w:frame="1"/>
        </w:rPr>
        <w:t>В медицинской литературе имеются исследования, указывающие на возникновение у детей признаков утомления, нервозности, боли в животе, тошноты под влиянием длительного просмотра телепередач. Два часа просмотра телевизора равносильно прочтению нескольких толстых книг. Однако ребенок не в состоянии усвоить такой объем информации за короткий отрезок времени, поэтому он утомляется.</w:t>
      </w:r>
    </w:p>
    <w:p w:rsidR="00467667" w:rsidRPr="00FB2749" w:rsidRDefault="00467667" w:rsidP="00467667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rFonts w:asciiTheme="minorHAnsi" w:hAnsiTheme="minorHAnsi" w:cstheme="minorHAnsi"/>
          <w:color w:val="7030A0"/>
          <w:sz w:val="32"/>
          <w:szCs w:val="32"/>
        </w:rPr>
      </w:pPr>
      <w:r w:rsidRPr="00FB2749">
        <w:rPr>
          <w:rFonts w:asciiTheme="minorHAnsi" w:hAnsiTheme="minorHAnsi" w:cstheme="minorHAnsi"/>
          <w:color w:val="7030A0"/>
          <w:sz w:val="32"/>
          <w:szCs w:val="32"/>
          <w:bdr w:val="none" w:sz="0" w:space="0" w:color="auto" w:frame="1"/>
        </w:rPr>
        <w:t>Нередко бывают случаи, когда мама, не зная, чем занять заболевшего ребенка, на целый день включает ему телевизор. А потом удивляется, почему ребенок стал капризным, вялым, откуда у него появились ночные страхи. Засидевшись у телевизора допоздна, ребенок недосыпает, что неблагоприятно сказывается на его нервной системе и психических функциях. Проводя долгие часы перед телевизором, дети лишают себя игр, меньше гуляют и меньше двигаются. Снижение двигательной активности ухудшает адаптационные возможности организма, физическую работоспособность и выносливость, повышает рост заболеваний.</w:t>
      </w:r>
    </w:p>
    <w:p w:rsidR="00467667" w:rsidRPr="00FB2749" w:rsidRDefault="00467667" w:rsidP="00467667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rFonts w:asciiTheme="minorHAnsi" w:hAnsiTheme="minorHAnsi" w:cstheme="minorHAnsi"/>
          <w:color w:val="7030A0"/>
          <w:sz w:val="32"/>
          <w:szCs w:val="32"/>
        </w:rPr>
      </w:pPr>
      <w:r w:rsidRPr="00FB2749">
        <w:rPr>
          <w:rFonts w:asciiTheme="minorHAnsi" w:hAnsiTheme="minorHAnsi" w:cstheme="minorHAnsi"/>
          <w:color w:val="7030A0"/>
          <w:sz w:val="32"/>
          <w:szCs w:val="32"/>
          <w:bdr w:val="none" w:sz="0" w:space="0" w:color="auto" w:frame="1"/>
        </w:rPr>
        <w:t>Из-за длительного сидения в мягком кресле осанка у ребенка часто портится. Следует также иметь в виду, что двигательная активность регулирует обмен веществ. Дети с нарушенным обменом веществ нередко страдают ожирением, чаще болеют, в два раза чаще у них отмечается повышенное артериальное давление по сравнению со здоровыми сверстниками.</w:t>
      </w:r>
    </w:p>
    <w:p w:rsidR="00467667" w:rsidRPr="00FB2749" w:rsidRDefault="00467667" w:rsidP="00467667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rFonts w:asciiTheme="minorHAnsi" w:hAnsiTheme="minorHAnsi" w:cstheme="minorHAnsi"/>
          <w:color w:val="7030A0"/>
          <w:sz w:val="32"/>
          <w:szCs w:val="32"/>
        </w:rPr>
      </w:pPr>
      <w:r w:rsidRPr="00FB2749">
        <w:rPr>
          <w:rFonts w:asciiTheme="minorHAnsi" w:hAnsiTheme="minorHAnsi" w:cstheme="minorHAnsi"/>
          <w:color w:val="7030A0"/>
          <w:sz w:val="32"/>
          <w:szCs w:val="32"/>
          <w:bdr w:val="none" w:sz="0" w:space="0" w:color="auto" w:frame="1"/>
        </w:rPr>
        <w:t xml:space="preserve">Просмотр телепередач, как всякая зрительная работа, может привести к зрительному утомлению. Нагрузка на зрение у детей с каждым </w:t>
      </w:r>
      <w:r w:rsidRPr="00FB2749">
        <w:rPr>
          <w:rFonts w:asciiTheme="minorHAnsi" w:hAnsiTheme="minorHAnsi" w:cstheme="minorHAnsi"/>
          <w:color w:val="7030A0"/>
          <w:sz w:val="32"/>
          <w:szCs w:val="32"/>
          <w:bdr w:val="none" w:sz="0" w:space="0" w:color="auto" w:frame="1"/>
        </w:rPr>
        <w:lastRenderedPageBreak/>
        <w:t>годом увеличивается. Уже у трехлетних малышей, согласно современным исследованиям, зрительная работа (занятия рисованием, лепкой, рассматривание картин, просмотр диафильмов, тел</w:t>
      </w:r>
      <w:proofErr w:type="gramStart"/>
      <w:r w:rsidRPr="00FB2749">
        <w:rPr>
          <w:rFonts w:asciiTheme="minorHAnsi" w:hAnsiTheme="minorHAnsi" w:cstheme="minorHAnsi"/>
          <w:color w:val="7030A0"/>
          <w:sz w:val="32"/>
          <w:szCs w:val="32"/>
          <w:bdr w:val="none" w:sz="0" w:space="0" w:color="auto" w:frame="1"/>
        </w:rPr>
        <w:t>е-</w:t>
      </w:r>
      <w:proofErr w:type="gramEnd"/>
      <w:r w:rsidRPr="00FB2749">
        <w:rPr>
          <w:rFonts w:asciiTheme="minorHAnsi" w:hAnsiTheme="minorHAnsi" w:cstheme="minorHAnsi"/>
          <w:color w:val="7030A0"/>
          <w:sz w:val="32"/>
          <w:szCs w:val="32"/>
          <w:bdr w:val="none" w:sz="0" w:space="0" w:color="auto" w:frame="1"/>
        </w:rPr>
        <w:t xml:space="preserve"> и </w:t>
      </w:r>
      <w:proofErr w:type="spellStart"/>
      <w:r w:rsidRPr="00FB2749">
        <w:rPr>
          <w:rFonts w:asciiTheme="minorHAnsi" w:hAnsiTheme="minorHAnsi" w:cstheme="minorHAnsi"/>
          <w:color w:val="7030A0"/>
          <w:sz w:val="32"/>
          <w:szCs w:val="32"/>
          <w:bdr w:val="none" w:sz="0" w:space="0" w:color="auto" w:frame="1"/>
        </w:rPr>
        <w:t>видеопередач</w:t>
      </w:r>
      <w:proofErr w:type="spellEnd"/>
      <w:r w:rsidRPr="00FB2749">
        <w:rPr>
          <w:rFonts w:asciiTheme="minorHAnsi" w:hAnsiTheme="minorHAnsi" w:cstheme="minorHAnsi"/>
          <w:color w:val="7030A0"/>
          <w:sz w:val="32"/>
          <w:szCs w:val="32"/>
          <w:bdr w:val="none" w:sz="0" w:space="0" w:color="auto" w:frame="1"/>
        </w:rPr>
        <w:t>) занимает около 1,5 часов в день, что составляет 17 часов в неделю. У детей 5-6 лет нагрузка составляет около 2,5 часов, соответственно 21 час в неделю. Таким образом, продолжительность зрительной работы у дошкольников в течение недели достаточно велика. Наибольшую нагрузку для зрения создает просмотр телевизионных передач, что может, по мнению врачей, являться одним из факторов, способствующих развитию и прогрессированию заболеваний органов зрения.</w:t>
      </w:r>
    </w:p>
    <w:p w:rsidR="00467667" w:rsidRPr="00FB2749" w:rsidRDefault="00467667" w:rsidP="00467667">
      <w:pPr>
        <w:pStyle w:val="a3"/>
        <w:spacing w:before="0" w:beforeAutospacing="0" w:after="0" w:afterAutospacing="0" w:line="218" w:lineRule="atLeast"/>
        <w:ind w:right="65"/>
        <w:jc w:val="both"/>
        <w:textAlignment w:val="baseline"/>
        <w:rPr>
          <w:bCs/>
          <w:i/>
          <w:iCs/>
          <w:color w:val="7030A0"/>
          <w:sz w:val="32"/>
          <w:szCs w:val="32"/>
          <w:bdr w:val="none" w:sz="0" w:space="0" w:color="auto" w:frame="1"/>
        </w:rPr>
      </w:pPr>
    </w:p>
    <w:p w:rsidR="00467667" w:rsidRPr="00FB2749" w:rsidRDefault="00467667" w:rsidP="00467667">
      <w:pPr>
        <w:pStyle w:val="a3"/>
        <w:spacing w:before="0" w:beforeAutospacing="0" w:after="0" w:afterAutospacing="0" w:line="218" w:lineRule="atLeast"/>
        <w:ind w:right="65"/>
        <w:jc w:val="center"/>
        <w:textAlignment w:val="baseline"/>
        <w:rPr>
          <w:rFonts w:asciiTheme="minorHAnsi" w:hAnsiTheme="minorHAnsi" w:cstheme="minorHAnsi"/>
          <w:b/>
          <w:bCs/>
          <w:iCs/>
          <w:color w:val="C00000"/>
          <w:sz w:val="32"/>
          <w:szCs w:val="32"/>
          <w:bdr w:val="none" w:sz="0" w:space="0" w:color="auto" w:frame="1"/>
        </w:rPr>
      </w:pPr>
      <w:r w:rsidRPr="00FB2749">
        <w:rPr>
          <w:rFonts w:asciiTheme="minorHAnsi" w:hAnsiTheme="minorHAnsi" w:cstheme="minorHAnsi"/>
          <w:b/>
          <w:bCs/>
          <w:iCs/>
          <w:color w:val="C00000"/>
          <w:sz w:val="32"/>
          <w:szCs w:val="32"/>
          <w:bdr w:val="none" w:sz="0" w:space="0" w:color="auto" w:frame="1"/>
        </w:rPr>
        <w:t>КАК УМЕНЬШИТЬ ОТРИЦАТЕЛЬНОЕ ВЛИЯНИЕ ТЕЛЕВИДЕНИЯ</w:t>
      </w:r>
    </w:p>
    <w:p w:rsidR="00467667" w:rsidRPr="00FB2749" w:rsidRDefault="00467667" w:rsidP="00467667">
      <w:pPr>
        <w:pStyle w:val="a3"/>
        <w:spacing w:before="0" w:beforeAutospacing="0" w:after="0" w:afterAutospacing="0" w:line="218" w:lineRule="atLeast"/>
        <w:ind w:right="65"/>
        <w:jc w:val="center"/>
        <w:textAlignment w:val="baseline"/>
        <w:rPr>
          <w:rFonts w:asciiTheme="minorHAnsi" w:hAnsiTheme="minorHAnsi" w:cstheme="minorHAnsi"/>
          <w:b/>
          <w:bCs/>
          <w:iCs/>
          <w:color w:val="C00000"/>
          <w:sz w:val="32"/>
          <w:szCs w:val="32"/>
          <w:bdr w:val="none" w:sz="0" w:space="0" w:color="auto" w:frame="1"/>
        </w:rPr>
      </w:pPr>
      <w:r w:rsidRPr="00FB2749">
        <w:rPr>
          <w:rFonts w:asciiTheme="minorHAnsi" w:hAnsiTheme="minorHAnsi" w:cstheme="minorHAnsi"/>
          <w:b/>
          <w:bCs/>
          <w:iCs/>
          <w:color w:val="C00000"/>
          <w:sz w:val="32"/>
          <w:szCs w:val="32"/>
          <w:bdr w:val="none" w:sz="0" w:space="0" w:color="auto" w:frame="1"/>
        </w:rPr>
        <w:t>НА ЗДОРОВЬЕ И ФИЗИЧЕСКОЕ РАЗВИТИЕ РЕБЕНКА</w:t>
      </w:r>
    </w:p>
    <w:p w:rsidR="005C3CA2" w:rsidRPr="00FB2749" w:rsidRDefault="005C3CA2" w:rsidP="00467667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rFonts w:asciiTheme="majorHAnsi" w:hAnsiTheme="majorHAnsi"/>
          <w:b/>
          <w:color w:val="000000"/>
          <w:sz w:val="28"/>
          <w:szCs w:val="32"/>
          <w:bdr w:val="none" w:sz="0" w:space="0" w:color="auto" w:frame="1"/>
        </w:rPr>
      </w:pPr>
    </w:p>
    <w:p w:rsidR="00467667" w:rsidRPr="00E459B9" w:rsidRDefault="00467667" w:rsidP="00467667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color w:val="000000"/>
          <w:sz w:val="32"/>
          <w:szCs w:val="32"/>
        </w:rPr>
      </w:pPr>
      <w:r w:rsidRPr="00E459B9">
        <w:rPr>
          <w:color w:val="000000"/>
          <w:sz w:val="32"/>
          <w:szCs w:val="32"/>
          <w:bdr w:val="none" w:sz="0" w:space="0" w:color="auto" w:frame="1"/>
        </w:rPr>
        <w:t>Хорошее состояние здоровья и нормальное физическое развитие ребенка во многом зависят от режима дня в семье. Не секрет, что чем больше малыш смотрит телевизор, тем больше устает, а чем больше устает, тем больше его тянет к телевизору. Постарайтесь, чтобы день был наполнен интересной для ребенка деятельностью: пусть малыш играет, рисует, гуляет, бегает, «читает» вместе с взрослыми умные и добрые книги. Физическая активность в детском возрасте играет важную роль в развитии защитного тонуса мышц, способствует формированию у ребенка хорошей осанки.</w:t>
      </w:r>
    </w:p>
    <w:p w:rsidR="00467667" w:rsidRPr="00E459B9" w:rsidRDefault="00467667" w:rsidP="00467667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color w:val="000000"/>
          <w:sz w:val="32"/>
          <w:szCs w:val="32"/>
        </w:rPr>
      </w:pPr>
      <w:r w:rsidRPr="00E459B9">
        <w:rPr>
          <w:color w:val="000000"/>
          <w:sz w:val="32"/>
          <w:szCs w:val="32"/>
          <w:bdr w:val="none" w:sz="0" w:space="0" w:color="auto" w:frame="1"/>
        </w:rPr>
        <w:t>Для совместного просмотра телепередачи лучше всего удобно расположиться на своих местах (кресле, диване, детском стуле) на расстоянии не ближе 1,5-2 метров и не далее 5,5-5 метров от экрана телевизора (в зависимости от размера экрана по диагонали). Стоять телевизор должен на уровне глаз</w:t>
      </w:r>
      <w:r w:rsidR="005C3CA2" w:rsidRPr="00E459B9">
        <w:rPr>
          <w:color w:val="000000"/>
          <w:sz w:val="32"/>
          <w:szCs w:val="32"/>
          <w:bdr w:val="none" w:sz="0" w:space="0" w:color="auto" w:frame="1"/>
        </w:rPr>
        <w:t>,</w:t>
      </w:r>
      <w:r w:rsidRPr="00E459B9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E459B9">
        <w:rPr>
          <w:color w:val="000000"/>
          <w:sz w:val="32"/>
          <w:szCs w:val="32"/>
          <w:bdr w:val="none" w:sz="0" w:space="0" w:color="auto" w:frame="1"/>
        </w:rPr>
        <w:t>сидящего</w:t>
      </w:r>
      <w:proofErr w:type="gramEnd"/>
      <w:r w:rsidRPr="00E459B9">
        <w:rPr>
          <w:color w:val="000000"/>
          <w:sz w:val="32"/>
          <w:szCs w:val="32"/>
          <w:bdr w:val="none" w:sz="0" w:space="0" w:color="auto" w:frame="1"/>
        </w:rPr>
        <w:t xml:space="preserve"> или чуть ниже. Если ребенок носит очки, во время передачи их следует обязательно надевать, чтобы излишне не напрягать зрение.</w:t>
      </w:r>
    </w:p>
    <w:p w:rsidR="00467667" w:rsidRPr="00E459B9" w:rsidRDefault="00467667" w:rsidP="00467667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color w:val="000000"/>
          <w:sz w:val="32"/>
          <w:szCs w:val="32"/>
        </w:rPr>
      </w:pPr>
      <w:r w:rsidRPr="00E459B9">
        <w:rPr>
          <w:color w:val="000000"/>
          <w:sz w:val="32"/>
          <w:szCs w:val="32"/>
          <w:bdr w:val="none" w:sz="0" w:space="0" w:color="auto" w:frame="1"/>
        </w:rPr>
        <w:t xml:space="preserve">При просмотре телепередачи важно создать благоприятное для глаз освещение. Не рекомендуется просмотр в полной темноте, так как все время происходит </w:t>
      </w:r>
      <w:proofErr w:type="spellStart"/>
      <w:r w:rsidRPr="00E459B9">
        <w:rPr>
          <w:color w:val="000000"/>
          <w:sz w:val="32"/>
          <w:szCs w:val="32"/>
          <w:bdr w:val="none" w:sz="0" w:space="0" w:color="auto" w:frame="1"/>
        </w:rPr>
        <w:t>дезадаптация</w:t>
      </w:r>
      <w:proofErr w:type="spellEnd"/>
      <w:r w:rsidRPr="00E459B9">
        <w:rPr>
          <w:color w:val="000000"/>
          <w:sz w:val="32"/>
          <w:szCs w:val="32"/>
          <w:bdr w:val="none" w:sz="0" w:space="0" w:color="auto" w:frame="1"/>
        </w:rPr>
        <w:t xml:space="preserve"> с яркого экрана на темный фон комнаты, отчего глаза быстро устают. Лучше всего смотреть телевизор, освещенный верхним светом или любым боковым источником света (бра, торшер), не находящимся в поле зрения ребенка и не отражающимся на экране телевизора. Сберечь глаза помогут также и упражнения, которые можно делать во время рекламных пауз. Предложите ребенку посмотреть вдаль, закрыть глаза и мысленно представить себе увиденную картинку или любимых героев, детали одежды, выражение лица. Днем телевизор лучше всего смотреть в незатемненной комнате и лишь в солнечные дни </w:t>
      </w:r>
      <w:r w:rsidRPr="00E459B9">
        <w:rPr>
          <w:color w:val="000000"/>
          <w:sz w:val="32"/>
          <w:szCs w:val="32"/>
          <w:bdr w:val="none" w:sz="0" w:space="0" w:color="auto" w:frame="1"/>
        </w:rPr>
        <w:lastRenderedPageBreak/>
        <w:t>закрывать окна легкими шторами. Важно, чтобы телевизор был хорошо отрегулирован, изображение на экране должно быть четким и достаточно контрастным.</w:t>
      </w:r>
    </w:p>
    <w:p w:rsidR="00467667" w:rsidRPr="00E459B9" w:rsidRDefault="00467667" w:rsidP="00467667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color w:val="000000"/>
          <w:sz w:val="32"/>
          <w:szCs w:val="32"/>
        </w:rPr>
      </w:pPr>
      <w:r w:rsidRPr="00E459B9">
        <w:rPr>
          <w:color w:val="000000"/>
          <w:sz w:val="32"/>
          <w:szCs w:val="32"/>
          <w:bdr w:val="none" w:sz="0" w:space="0" w:color="auto" w:frame="1"/>
        </w:rPr>
        <w:t>Как телевидение влияет на психическое развитие ребенка. Телевизор прочно вошел в жизнь наших детей. Телевизионный экран все чаще заменяет мамины колыбельные песни, разговоры с отцом, бабушкины сказки, становясь главным «воспитателем» ребенка.</w:t>
      </w:r>
    </w:p>
    <w:p w:rsidR="00467667" w:rsidRPr="00E459B9" w:rsidRDefault="00467667" w:rsidP="00467667">
      <w:pPr>
        <w:pStyle w:val="a3"/>
        <w:spacing w:before="0" w:beforeAutospacing="0" w:after="0" w:afterAutospacing="0" w:line="218" w:lineRule="atLeast"/>
        <w:ind w:right="65"/>
        <w:jc w:val="both"/>
        <w:textAlignment w:val="baseline"/>
        <w:rPr>
          <w:color w:val="000000"/>
          <w:sz w:val="32"/>
          <w:szCs w:val="32"/>
        </w:rPr>
      </w:pPr>
      <w:r w:rsidRPr="00E459B9">
        <w:rPr>
          <w:color w:val="000000"/>
          <w:sz w:val="32"/>
          <w:szCs w:val="32"/>
          <w:bdr w:val="none" w:sz="0" w:space="0" w:color="auto" w:frame="1"/>
        </w:rPr>
        <w:t>Бесконтрольное увлечение дошкольника просмотром телепередач может иметь отрицательные последствия не только для его здоровья, но и психического развития. В настоящее время, когда подросло поколение «экранных детей», эти последствия становятся все более очевидными.</w:t>
      </w:r>
    </w:p>
    <w:p w:rsidR="00467667" w:rsidRPr="00E459B9" w:rsidRDefault="00467667" w:rsidP="00467667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color w:val="000000"/>
          <w:sz w:val="32"/>
          <w:szCs w:val="32"/>
        </w:rPr>
      </w:pPr>
      <w:r w:rsidRPr="00E459B9">
        <w:rPr>
          <w:b/>
          <w:bCs/>
          <w:iCs/>
          <w:color w:val="FF0000"/>
          <w:sz w:val="32"/>
          <w:szCs w:val="32"/>
          <w:u w:val="single"/>
          <w:bdr w:val="none" w:sz="0" w:space="0" w:color="auto" w:frame="1"/>
        </w:rPr>
        <w:t>Отставание в развитии речи.</w:t>
      </w:r>
      <w:r w:rsidR="005C3CA2" w:rsidRPr="00E459B9">
        <w:rPr>
          <w:bCs/>
          <w:i/>
          <w:iCs/>
          <w:color w:val="000099"/>
          <w:sz w:val="32"/>
          <w:szCs w:val="32"/>
          <w:bdr w:val="none" w:sz="0" w:space="0" w:color="auto" w:frame="1"/>
        </w:rPr>
        <w:t xml:space="preserve"> </w:t>
      </w:r>
      <w:r w:rsidRPr="00E459B9">
        <w:rPr>
          <w:color w:val="000000"/>
          <w:sz w:val="32"/>
          <w:szCs w:val="32"/>
          <w:bdr w:val="none" w:sz="0" w:space="0" w:color="auto" w:frame="1"/>
        </w:rPr>
        <w:t>В последние годы у детей все чаще отмечается задержка речевого развития: дети позже начинают говорить, их речь бедна и примитивна. Практически в каждой группе детского сада есть малыши, нуждающиеся в специальной логопедической помощи. Вы спросите: причем здесь телевидение?</w:t>
      </w:r>
    </w:p>
    <w:p w:rsidR="00467667" w:rsidRPr="00E459B9" w:rsidRDefault="00467667" w:rsidP="00467667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color w:val="000000"/>
          <w:sz w:val="32"/>
          <w:szCs w:val="32"/>
        </w:rPr>
      </w:pPr>
      <w:r w:rsidRPr="00E459B9">
        <w:rPr>
          <w:color w:val="000000"/>
          <w:sz w:val="32"/>
          <w:szCs w:val="32"/>
          <w:bdr w:val="none" w:sz="0" w:space="0" w:color="auto" w:frame="1"/>
        </w:rPr>
        <w:t>Действительно, сидящий у экрана ребенок постоянно слышит речь, что должно способствовать его речевому развитию. Да и какая разница, кто разговаривает с малышом – взрослый или герой мультфильма? Разница большая. Речь – это не подражание чужим словам и не запоминание словесных оборотов. Речевое развитие ребенка происходит только в процессе живого, непосредственного общения, когда малыш не просто слушает чужую речь, а вовлечен в диалог. Поэтому речь с экрана телевизора остается для малыша малоосмысленным набором слов, не становится «своей», а значит, не способствует, а, скорее, тормозит речевое развитие ребенка.</w:t>
      </w:r>
    </w:p>
    <w:p w:rsidR="00467667" w:rsidRPr="00E459B9" w:rsidRDefault="00467667" w:rsidP="00467667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color w:val="000000"/>
          <w:sz w:val="32"/>
          <w:szCs w:val="32"/>
        </w:rPr>
      </w:pPr>
      <w:r w:rsidRPr="00E459B9">
        <w:rPr>
          <w:b/>
          <w:bCs/>
          <w:iCs/>
          <w:color w:val="FF0000"/>
          <w:sz w:val="32"/>
          <w:szCs w:val="32"/>
          <w:u w:val="single"/>
          <w:bdr w:val="none" w:sz="0" w:space="0" w:color="auto" w:frame="1"/>
        </w:rPr>
        <w:t>Затруднения в чтении</w:t>
      </w:r>
      <w:r w:rsidRPr="00E459B9">
        <w:rPr>
          <w:b/>
          <w:bCs/>
          <w:i/>
          <w:iCs/>
          <w:color w:val="FF0000"/>
          <w:sz w:val="32"/>
          <w:szCs w:val="32"/>
          <w:u w:val="single"/>
          <w:bdr w:val="none" w:sz="0" w:space="0" w:color="auto" w:frame="1"/>
        </w:rPr>
        <w:t>.</w:t>
      </w:r>
      <w:r w:rsidR="005C3CA2" w:rsidRPr="00E459B9">
        <w:rPr>
          <w:bCs/>
          <w:i/>
          <w:iCs/>
          <w:color w:val="000099"/>
          <w:sz w:val="32"/>
          <w:szCs w:val="32"/>
          <w:bdr w:val="none" w:sz="0" w:space="0" w:color="auto" w:frame="1"/>
        </w:rPr>
        <w:t xml:space="preserve"> </w:t>
      </w:r>
      <w:r w:rsidRPr="00E459B9">
        <w:rPr>
          <w:color w:val="000000"/>
          <w:sz w:val="32"/>
          <w:szCs w:val="32"/>
          <w:bdr w:val="none" w:sz="0" w:space="0" w:color="auto" w:frame="1"/>
        </w:rPr>
        <w:t>Понимая отдельные слова и короткие предложения в тексте, ребенок, привыкший к отображению событий на экране, не всегда может удержать их в памяти и связать между собой. В результате нарушается целостное восприятие текста, а значит, и его понимание.</w:t>
      </w:r>
    </w:p>
    <w:p w:rsidR="00467667" w:rsidRPr="00E459B9" w:rsidRDefault="00467667" w:rsidP="00467667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color w:val="000000"/>
          <w:sz w:val="32"/>
          <w:szCs w:val="32"/>
        </w:rPr>
      </w:pPr>
      <w:r w:rsidRPr="00E459B9">
        <w:rPr>
          <w:b/>
          <w:bCs/>
          <w:iCs/>
          <w:color w:val="FF0000"/>
          <w:sz w:val="32"/>
          <w:szCs w:val="32"/>
          <w:u w:val="single"/>
          <w:bdr w:val="none" w:sz="0" w:space="0" w:color="auto" w:frame="1"/>
        </w:rPr>
        <w:t>Неспособность играть и проявлять инициативу</w:t>
      </w:r>
      <w:r w:rsidRPr="00E459B9">
        <w:rPr>
          <w:b/>
          <w:bCs/>
          <w:color w:val="FF0000"/>
          <w:sz w:val="32"/>
          <w:szCs w:val="32"/>
          <w:u w:val="single"/>
          <w:bdr w:val="none" w:sz="0" w:space="0" w:color="auto" w:frame="1"/>
        </w:rPr>
        <w:t>.</w:t>
      </w:r>
      <w:r w:rsidR="005C3CA2" w:rsidRPr="00E459B9">
        <w:rPr>
          <w:bCs/>
          <w:color w:val="000099"/>
          <w:sz w:val="32"/>
          <w:szCs w:val="32"/>
          <w:bdr w:val="none" w:sz="0" w:space="0" w:color="auto" w:frame="1"/>
        </w:rPr>
        <w:t xml:space="preserve"> </w:t>
      </w:r>
      <w:r w:rsidRPr="00E459B9">
        <w:rPr>
          <w:color w:val="000000"/>
          <w:sz w:val="32"/>
          <w:szCs w:val="32"/>
          <w:bdr w:val="none" w:sz="0" w:space="0" w:color="auto" w:frame="1"/>
        </w:rPr>
        <w:t>Дети, которые смотрят по телевизору все подряд, более пассивны, чем их сверстники. Они реже выступают с предложениями в совместных играх, чаще обижаются, отходя в сторону, или вступают в конфликт, устраивают драки со сверстниками вместо того, чтобы настоять на своем. При этом темы игр лишены самостоятельности, представляют собой имитацию</w:t>
      </w:r>
      <w:r w:rsidR="005C3CA2" w:rsidRPr="00E459B9">
        <w:rPr>
          <w:color w:val="000000"/>
          <w:sz w:val="32"/>
          <w:szCs w:val="32"/>
          <w:bdr w:val="none" w:sz="0" w:space="0" w:color="auto" w:frame="1"/>
        </w:rPr>
        <w:t>,</w:t>
      </w:r>
      <w:r w:rsidRPr="00E459B9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E459B9">
        <w:rPr>
          <w:color w:val="000000"/>
          <w:sz w:val="32"/>
          <w:szCs w:val="32"/>
          <w:bdr w:val="none" w:sz="0" w:space="0" w:color="auto" w:frame="1"/>
        </w:rPr>
        <w:t>увиденного</w:t>
      </w:r>
      <w:proofErr w:type="gramEnd"/>
      <w:r w:rsidRPr="00E459B9">
        <w:rPr>
          <w:color w:val="000000"/>
          <w:sz w:val="32"/>
          <w:szCs w:val="32"/>
          <w:bdr w:val="none" w:sz="0" w:space="0" w:color="auto" w:frame="1"/>
        </w:rPr>
        <w:t xml:space="preserve"> на экране.</w:t>
      </w:r>
    </w:p>
    <w:p w:rsidR="00467667" w:rsidRPr="00E459B9" w:rsidRDefault="00467667" w:rsidP="00467667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color w:val="000000"/>
          <w:sz w:val="32"/>
          <w:szCs w:val="32"/>
        </w:rPr>
      </w:pPr>
      <w:r w:rsidRPr="00E459B9">
        <w:rPr>
          <w:b/>
          <w:bCs/>
          <w:iCs/>
          <w:color w:val="FF0000"/>
          <w:sz w:val="32"/>
          <w:szCs w:val="32"/>
          <w:u w:val="single"/>
          <w:bdr w:val="none" w:sz="0" w:space="0" w:color="auto" w:frame="1"/>
        </w:rPr>
        <w:t>Неспособность к концентрации внимания</w:t>
      </w:r>
      <w:r w:rsidRPr="00E459B9">
        <w:rPr>
          <w:b/>
          <w:bCs/>
          <w:iCs/>
          <w:color w:val="FF0000"/>
          <w:sz w:val="32"/>
          <w:szCs w:val="32"/>
          <w:bdr w:val="none" w:sz="0" w:space="0" w:color="auto" w:frame="1"/>
        </w:rPr>
        <w:t>.</w:t>
      </w:r>
      <w:r w:rsidR="005C3CA2" w:rsidRPr="00E459B9">
        <w:rPr>
          <w:bCs/>
          <w:i/>
          <w:iCs/>
          <w:color w:val="000099"/>
          <w:sz w:val="32"/>
          <w:szCs w:val="32"/>
          <w:bdr w:val="none" w:sz="0" w:space="0" w:color="auto" w:frame="1"/>
        </w:rPr>
        <w:t xml:space="preserve"> </w:t>
      </w:r>
      <w:r w:rsidRPr="00E459B9">
        <w:rPr>
          <w:color w:val="000000"/>
          <w:sz w:val="32"/>
          <w:szCs w:val="32"/>
          <w:bdr w:val="none" w:sz="0" w:space="0" w:color="auto" w:frame="1"/>
        </w:rPr>
        <w:t xml:space="preserve">Быстро меняющиеся телевизионные картинки могут стать причиной детской невнимательности. Ребенок привыкает к постоянной и скоротечной смене образов и звуков, </w:t>
      </w:r>
      <w:r w:rsidRPr="00E459B9">
        <w:rPr>
          <w:color w:val="000000"/>
          <w:sz w:val="32"/>
          <w:szCs w:val="32"/>
          <w:bdr w:val="none" w:sz="0" w:space="0" w:color="auto" w:frame="1"/>
        </w:rPr>
        <w:lastRenderedPageBreak/>
        <w:t>что, в свою очередь, формирует в нем соответствующий «пучок ожиданий». Если же во время занятия этого не происходит, он начинает скучать, становится непоседливым, не может сосредоточиться, стремится к смене впечатлений.</w:t>
      </w:r>
    </w:p>
    <w:p w:rsidR="00467667" w:rsidRPr="00E459B9" w:rsidRDefault="00467667" w:rsidP="00467667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color w:val="000000"/>
          <w:sz w:val="32"/>
          <w:szCs w:val="32"/>
        </w:rPr>
      </w:pPr>
      <w:r w:rsidRPr="00E459B9">
        <w:rPr>
          <w:b/>
          <w:bCs/>
          <w:iCs/>
          <w:color w:val="FF0000"/>
          <w:sz w:val="32"/>
          <w:szCs w:val="32"/>
          <w:u w:val="single"/>
          <w:bdr w:val="none" w:sz="0" w:space="0" w:color="auto" w:frame="1"/>
        </w:rPr>
        <w:t>Нарушения в развитии образной памяти и мышления.</w:t>
      </w:r>
      <w:r w:rsidR="00C33C2D" w:rsidRPr="00E459B9">
        <w:rPr>
          <w:bCs/>
          <w:iCs/>
          <w:color w:val="FF0000"/>
          <w:sz w:val="32"/>
          <w:szCs w:val="32"/>
          <w:bdr w:val="none" w:sz="0" w:space="0" w:color="auto" w:frame="1"/>
        </w:rPr>
        <w:t xml:space="preserve"> </w:t>
      </w:r>
      <w:r w:rsidRPr="00E459B9">
        <w:rPr>
          <w:color w:val="000000"/>
          <w:sz w:val="32"/>
          <w:szCs w:val="32"/>
          <w:bdr w:val="none" w:sz="0" w:space="0" w:color="auto" w:frame="1"/>
        </w:rPr>
        <w:t xml:space="preserve">Образную память характеризует способность длительное время зрительно удерживать какую-либо картинку. Чем дольше мы ее удерживаем, тем лучше у нас память. При просмотре телевизора каждый новый кадр «гасит» предыдущий, причем все происходит очень быстро, что </w:t>
      </w:r>
      <w:proofErr w:type="spellStart"/>
      <w:r w:rsidRPr="00E459B9">
        <w:rPr>
          <w:color w:val="000000"/>
          <w:sz w:val="32"/>
          <w:szCs w:val="32"/>
          <w:bdr w:val="none" w:sz="0" w:space="0" w:color="auto" w:frame="1"/>
        </w:rPr>
        <w:t>детренирует</w:t>
      </w:r>
      <w:proofErr w:type="spellEnd"/>
      <w:r w:rsidRPr="00E459B9">
        <w:rPr>
          <w:color w:val="000000"/>
          <w:sz w:val="32"/>
          <w:szCs w:val="32"/>
          <w:bdr w:val="none" w:sz="0" w:space="0" w:color="auto" w:frame="1"/>
        </w:rPr>
        <w:t>, а не развивает память. Отрицательное воздействие телевидения на развитие образного мышления выражается в неумении детей зрительно представить что-либо, например геометрическую фигуру, осенний лес и т. п.</w:t>
      </w:r>
    </w:p>
    <w:p w:rsidR="00FB2749" w:rsidRDefault="00467667" w:rsidP="00FB2749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E459B9">
        <w:rPr>
          <w:b/>
          <w:bCs/>
          <w:iCs/>
          <w:color w:val="FF0000"/>
          <w:sz w:val="32"/>
          <w:szCs w:val="32"/>
          <w:u w:val="single"/>
          <w:bdr w:val="none" w:sz="0" w:space="0" w:color="auto" w:frame="1"/>
        </w:rPr>
        <w:t>Снижение фантазии и творческой активности</w:t>
      </w:r>
      <w:r w:rsidRPr="00E459B9">
        <w:rPr>
          <w:b/>
          <w:i/>
          <w:iCs/>
          <w:color w:val="000099"/>
          <w:sz w:val="32"/>
          <w:szCs w:val="32"/>
          <w:bdr w:val="none" w:sz="0" w:space="0" w:color="auto" w:frame="1"/>
        </w:rPr>
        <w:t>.</w:t>
      </w:r>
      <w:r w:rsidR="00C33C2D" w:rsidRPr="00E459B9">
        <w:rPr>
          <w:i/>
          <w:iCs/>
          <w:color w:val="000099"/>
          <w:sz w:val="32"/>
          <w:szCs w:val="32"/>
          <w:bdr w:val="none" w:sz="0" w:space="0" w:color="auto" w:frame="1"/>
        </w:rPr>
        <w:t xml:space="preserve"> </w:t>
      </w:r>
      <w:r w:rsidRPr="00E459B9">
        <w:rPr>
          <w:color w:val="000000"/>
          <w:sz w:val="32"/>
          <w:szCs w:val="32"/>
          <w:bdr w:val="none" w:sz="0" w:space="0" w:color="auto" w:frame="1"/>
        </w:rPr>
        <w:t>Творческое мышление ребенка развивается только на основе собственной активности, живого интереса к реальному миру. Если при чтении книги нам приходится многое домысливать, рисуя в своем воображении образы героев, картины природы, окружающую обстановку, то в телевизионных программах зрительные образы уже созданы. Поэтому даже самые лучшие фильмы тормозят развитие дошкольника, его творческий потенциал.</w:t>
      </w:r>
    </w:p>
    <w:p w:rsidR="00FB2749" w:rsidRPr="00FB2749" w:rsidRDefault="00FB2749" w:rsidP="00FB2749">
      <w:pPr>
        <w:pStyle w:val="a3"/>
        <w:spacing w:before="0" w:beforeAutospacing="0" w:after="0" w:afterAutospacing="0" w:line="218" w:lineRule="atLeast"/>
        <w:ind w:right="65" w:firstLine="709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C33C2D" w:rsidRDefault="00467667" w:rsidP="00FB2749">
      <w:pPr>
        <w:pStyle w:val="a3"/>
        <w:spacing w:before="0" w:beforeAutospacing="0" w:after="0" w:afterAutospacing="0" w:line="218" w:lineRule="atLeast"/>
        <w:ind w:right="65" w:firstLine="709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E459B9">
        <w:rPr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>
            <wp:extent cx="3362674" cy="1768789"/>
            <wp:effectExtent l="19050" t="0" r="9176" b="0"/>
            <wp:docPr id="6" name="Рисунок 2" descr="https://mdou8.edu.yar.ru/saved/image_14_w250_h1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8.edu.yar.ru/saved/image_14_w250_h13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33" cy="178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667" w:rsidRPr="00E459B9" w:rsidRDefault="00467667" w:rsidP="00FB2749">
      <w:pPr>
        <w:pStyle w:val="a3"/>
        <w:spacing w:before="0" w:beforeAutospacing="0" w:after="0" w:afterAutospacing="0" w:line="218" w:lineRule="atLeast"/>
        <w:ind w:right="65" w:firstLine="708"/>
        <w:jc w:val="both"/>
        <w:textAlignment w:val="baseline"/>
        <w:rPr>
          <w:color w:val="000000"/>
          <w:sz w:val="32"/>
          <w:szCs w:val="32"/>
        </w:rPr>
      </w:pPr>
      <w:r w:rsidRPr="00E459B9">
        <w:rPr>
          <w:color w:val="000000"/>
          <w:sz w:val="32"/>
          <w:szCs w:val="32"/>
          <w:bdr w:val="none" w:sz="0" w:space="0" w:color="auto" w:frame="1"/>
        </w:rPr>
        <w:t xml:space="preserve">Просмотр боевиков резко усиливает агрессивность детей, особенно расторможенных или </w:t>
      </w:r>
      <w:proofErr w:type="spellStart"/>
      <w:r w:rsidRPr="00E459B9">
        <w:rPr>
          <w:color w:val="000000"/>
          <w:sz w:val="32"/>
          <w:szCs w:val="32"/>
          <w:bdr w:val="none" w:sz="0" w:space="0" w:color="auto" w:frame="1"/>
        </w:rPr>
        <w:t>сверхэмоциональных</w:t>
      </w:r>
      <w:proofErr w:type="spellEnd"/>
      <w:r w:rsidRPr="00E459B9">
        <w:rPr>
          <w:color w:val="000000"/>
          <w:sz w:val="32"/>
          <w:szCs w:val="32"/>
          <w:bdr w:val="none" w:sz="0" w:space="0" w:color="auto" w:frame="1"/>
        </w:rPr>
        <w:t>. Существует и другой аспект, касающийся агрессивности, вызванной просмотром телепередач. Перед экраном телевизора ребенок длительное время сидит неподвижно. По окончании просмотра дошкольник приходит в состояние неестественного двигательного возбуждения: не может ничем заняться, склонен к агрессии, пребывает в дурном настроении, что связано не с содержанием просмотренной передачи, а с вынужденным покоем у экрана. Агрессивное содержание передачи только усиливает влияние на его общее состояние.</w:t>
      </w:r>
    </w:p>
    <w:p w:rsidR="00F16A60" w:rsidRPr="00FB2749" w:rsidRDefault="00467667" w:rsidP="00FB2749">
      <w:pPr>
        <w:pStyle w:val="a3"/>
        <w:spacing w:before="0" w:beforeAutospacing="0" w:after="0" w:afterAutospacing="0" w:line="218" w:lineRule="atLeast"/>
        <w:ind w:right="65"/>
        <w:jc w:val="both"/>
        <w:textAlignment w:val="baseline"/>
        <w:rPr>
          <w:color w:val="000000"/>
          <w:sz w:val="32"/>
          <w:szCs w:val="32"/>
        </w:rPr>
      </w:pPr>
      <w:r w:rsidRPr="00E459B9">
        <w:rPr>
          <w:color w:val="000000"/>
          <w:sz w:val="32"/>
          <w:szCs w:val="32"/>
          <w:bdr w:val="none" w:sz="0" w:space="0" w:color="auto" w:frame="1"/>
        </w:rPr>
        <w:t>Все вышесказанное вовсе не означает призыва исключить телевидение из жизни малыша. Это невозможно, да и бессмысленно. Однако</w:t>
      </w:r>
      <w:proofErr w:type="gramStart"/>
      <w:r w:rsidRPr="00E459B9">
        <w:rPr>
          <w:color w:val="000000"/>
          <w:sz w:val="32"/>
          <w:szCs w:val="32"/>
          <w:bdr w:val="none" w:sz="0" w:space="0" w:color="auto" w:frame="1"/>
        </w:rPr>
        <w:t>,</w:t>
      </w:r>
      <w:proofErr w:type="gramEnd"/>
      <w:r w:rsidRPr="00E459B9">
        <w:rPr>
          <w:color w:val="000000"/>
          <w:sz w:val="32"/>
          <w:szCs w:val="32"/>
          <w:bdr w:val="none" w:sz="0" w:space="0" w:color="auto" w:frame="1"/>
        </w:rPr>
        <w:t xml:space="preserve"> важно осознавать, что, пока ребенок не готов адекватно воспринимать телевизионную информацию, использовать ее по назначению, участие взрослых в воспитании и развитии малыша просто необходимо.</w:t>
      </w:r>
    </w:p>
    <w:sectPr w:rsidR="00F16A60" w:rsidRPr="00FB2749" w:rsidSect="00FB2749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667"/>
    <w:rsid w:val="00126B93"/>
    <w:rsid w:val="002871E1"/>
    <w:rsid w:val="00467667"/>
    <w:rsid w:val="00471819"/>
    <w:rsid w:val="00581C8A"/>
    <w:rsid w:val="005C3CA2"/>
    <w:rsid w:val="00606E33"/>
    <w:rsid w:val="007941CE"/>
    <w:rsid w:val="007A4BDD"/>
    <w:rsid w:val="00806E0D"/>
    <w:rsid w:val="00C33C2D"/>
    <w:rsid w:val="00E459B9"/>
    <w:rsid w:val="00F16A60"/>
    <w:rsid w:val="00FB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5</cp:revision>
  <dcterms:created xsi:type="dcterms:W3CDTF">2020-12-07T13:28:00Z</dcterms:created>
  <dcterms:modified xsi:type="dcterms:W3CDTF">2020-12-07T17:33:00Z</dcterms:modified>
</cp:coreProperties>
</file>