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C" w:rsidRDefault="0018623C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2"/>
          <w:szCs w:val="32"/>
          <w:bdr w:val="none" w:sz="0" w:space="0" w:color="auto" w:frame="1"/>
        </w:rPr>
      </w:pPr>
    </w:p>
    <w:p w:rsidR="007E0E4C" w:rsidRPr="0018623C" w:rsidRDefault="007E0E4C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2"/>
          <w:szCs w:val="20"/>
          <w:u w:val="single"/>
        </w:rPr>
      </w:pPr>
      <w:r w:rsidRPr="0018623C">
        <w:rPr>
          <w:b/>
          <w:color w:val="002060"/>
          <w:sz w:val="36"/>
          <w:szCs w:val="32"/>
          <w:u w:val="single"/>
          <w:bdr w:val="none" w:sz="0" w:space="0" w:color="auto" w:frame="1"/>
        </w:rPr>
        <w:t xml:space="preserve">Консультация 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bdr w:val="none" w:sz="0" w:space="0" w:color="auto" w:frame="1"/>
        </w:rPr>
      </w:pPr>
      <w:r w:rsidRPr="008624EE">
        <w:rPr>
          <w:b/>
          <w:color w:val="FF0000"/>
          <w:sz w:val="36"/>
          <w:szCs w:val="32"/>
          <w:bdr w:val="none" w:sz="0" w:space="0" w:color="auto" w:frame="1"/>
        </w:rPr>
        <w:t>«Речевое развитие  детей старшего дошкольного возраста</w:t>
      </w:r>
      <w:r w:rsidRPr="008624EE">
        <w:rPr>
          <w:b/>
          <w:color w:val="FF0000"/>
          <w:sz w:val="28"/>
          <w:bdr w:val="none" w:sz="0" w:space="0" w:color="auto" w:frame="1"/>
        </w:rPr>
        <w:t>»</w:t>
      </w:r>
    </w:p>
    <w:p w:rsidR="00AA012E" w:rsidRDefault="00AA012E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bdr w:val="none" w:sz="0" w:space="0" w:color="auto" w:frame="1"/>
        </w:rPr>
      </w:pPr>
    </w:p>
    <w:p w:rsidR="00AA012E" w:rsidRDefault="00AA012E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bdr w:val="none" w:sz="0" w:space="0" w:color="auto" w:frame="1"/>
        </w:rPr>
      </w:pPr>
    </w:p>
    <w:p w:rsidR="00AA012E" w:rsidRDefault="00AA012E" w:rsidP="00AA01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029200" cy="3576320"/>
            <wp:effectExtent l="19050" t="0" r="0" b="0"/>
            <wp:docPr id="1" name="Рисунок 1" descr="Если ты остался дома... # | МБДОУ МО Г.КРАСНОДАР &amp;quot;ДЕТСКИЙ САД №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ты остался дома... # | МБДОУ МО Г.КРАСНОДАР &amp;quot;ДЕТСКИЙ САД №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98" cy="35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2E" w:rsidRDefault="00AA012E" w:rsidP="007E0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bdr w:val="none" w:sz="0" w:space="0" w:color="auto" w:frame="1"/>
        </w:rPr>
      </w:pPr>
    </w:p>
    <w:p w:rsidR="007E0E4C" w:rsidRPr="0018623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Monotype Corsiva" w:hAnsi="Monotype Corsiva"/>
          <w:b/>
          <w:color w:val="7030A0"/>
          <w:szCs w:val="20"/>
        </w:rPr>
      </w:pPr>
      <w:r w:rsidRPr="0018623C">
        <w:rPr>
          <w:rFonts w:ascii="Monotype Corsiva" w:hAnsi="Monotype Corsiva"/>
          <w:b/>
          <w:color w:val="7030A0"/>
          <w:sz w:val="36"/>
          <w:szCs w:val="28"/>
          <w:bdr w:val="none" w:sz="0" w:space="0" w:color="auto" w:frame="1"/>
        </w:rPr>
        <w:t xml:space="preserve">Речь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18623C">
        <w:rPr>
          <w:rFonts w:ascii="Monotype Corsiva" w:hAnsi="Monotype Corsiva"/>
          <w:b/>
          <w:color w:val="7030A0"/>
          <w:sz w:val="36"/>
          <w:szCs w:val="28"/>
          <w:bdr w:val="none" w:sz="0" w:space="0" w:color="auto" w:frame="1"/>
        </w:rPr>
        <w:t>со</w:t>
      </w:r>
      <w:proofErr w:type="gramEnd"/>
      <w:r w:rsidRPr="0018623C">
        <w:rPr>
          <w:rFonts w:ascii="Monotype Corsiva" w:hAnsi="Monotype Corsiva"/>
          <w:b/>
          <w:color w:val="7030A0"/>
          <w:sz w:val="36"/>
          <w:szCs w:val="28"/>
          <w:bdr w:val="none" w:sz="0" w:space="0" w:color="auto" w:frame="1"/>
        </w:rPr>
        <w:t xml:space="preserve"> взрослыми и детьми. С помощью речи ребенок познает мир, высказывает свои мысли и взгляды. 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AA012E" w:rsidRPr="009F4ECA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7E0E4C" w:rsidRDefault="007E0E4C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7E0E4C"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  <w:t>Словарь детей 5-6 лет</w:t>
      </w:r>
    </w:p>
    <w:p w:rsidR="009F4ECA" w:rsidRPr="007E0E4C" w:rsidRDefault="009F4ECA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20"/>
          <w:szCs w:val="20"/>
        </w:rPr>
      </w:pPr>
    </w:p>
    <w:p w:rsidR="007E0E4C" w:rsidRPr="0018623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0"/>
          <w:szCs w:val="20"/>
        </w:rPr>
      </w:pPr>
      <w:r w:rsidRPr="0018623C">
        <w:rPr>
          <w:sz w:val="28"/>
          <w:szCs w:val="28"/>
          <w:bdr w:val="none" w:sz="0" w:space="0" w:color="auto" w:frame="1"/>
        </w:rPr>
        <w:t xml:space="preserve">В возрасте 5-6 лет </w:t>
      </w:r>
      <w:r w:rsidRPr="0018623C">
        <w:rPr>
          <w:b/>
          <w:sz w:val="28"/>
          <w:szCs w:val="28"/>
          <w:bdr w:val="none" w:sz="0" w:space="0" w:color="auto" w:frame="1"/>
        </w:rPr>
        <w:t>словарь детей активно пополняется новыми словами</w:t>
      </w:r>
      <w:r w:rsidRPr="0018623C">
        <w:rPr>
          <w:sz w:val="28"/>
          <w:szCs w:val="28"/>
          <w:bdr w:val="none" w:sz="0" w:space="0" w:color="auto" w:frame="1"/>
        </w:rPr>
        <w:t xml:space="preserve">. Это связано с интенсивным расширением представлений об окружающем мире. В целом к концу шестого года жизни словарь детей достигает </w:t>
      </w:r>
      <w:r w:rsidRPr="0018623C">
        <w:rPr>
          <w:b/>
          <w:sz w:val="28"/>
          <w:szCs w:val="28"/>
          <w:bdr w:val="none" w:sz="0" w:space="0" w:color="auto" w:frame="1"/>
        </w:rPr>
        <w:t>3000-4000 слов</w:t>
      </w:r>
      <w:r w:rsidRPr="0018623C">
        <w:rPr>
          <w:sz w:val="28"/>
          <w:szCs w:val="28"/>
          <w:bdr w:val="none" w:sz="0" w:space="0" w:color="auto" w:frame="1"/>
        </w:rPr>
        <w:t>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7E0E4C" w:rsidRPr="0018623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8623C">
        <w:rPr>
          <w:sz w:val="28"/>
          <w:szCs w:val="28"/>
          <w:bdr w:val="none" w:sz="0" w:space="0" w:color="auto" w:frame="1"/>
        </w:rPr>
        <w:t xml:space="preserve">В речи детей 5 лет начинают появляться </w:t>
      </w:r>
      <w:r w:rsidRPr="0018623C">
        <w:rPr>
          <w:b/>
          <w:sz w:val="28"/>
          <w:szCs w:val="28"/>
          <w:bdr w:val="none" w:sz="0" w:space="0" w:color="auto" w:frame="1"/>
        </w:rPr>
        <w:t>«сорные»</w:t>
      </w:r>
      <w:r w:rsidRPr="0018623C">
        <w:rPr>
          <w:sz w:val="28"/>
          <w:szCs w:val="28"/>
          <w:bdr w:val="none" w:sz="0" w:space="0" w:color="auto" w:frame="1"/>
        </w:rPr>
        <w:t xml:space="preserve"> слова, на которые необходимо обращать внимание. В каждом конкретном случае следует</w:t>
      </w:r>
      <w:r w:rsidRPr="0018623C">
        <w:rPr>
          <w:sz w:val="20"/>
          <w:szCs w:val="20"/>
        </w:rPr>
        <w:t xml:space="preserve"> </w:t>
      </w:r>
      <w:r w:rsidRPr="0018623C">
        <w:rPr>
          <w:sz w:val="28"/>
          <w:szCs w:val="28"/>
          <w:bdr w:val="none" w:sz="0" w:space="0" w:color="auto" w:frame="1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</w:p>
    <w:p w:rsidR="00AA012E" w:rsidRDefault="00AA012E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AA012E" w:rsidRDefault="00AA012E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7E0E4C" w:rsidRDefault="007E0E4C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7E0E4C"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  <w:t>Грамматический строй речи детей 5-6 лет</w:t>
      </w:r>
    </w:p>
    <w:p w:rsidR="009F4ECA" w:rsidRPr="007E0E4C" w:rsidRDefault="009F4ECA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20"/>
          <w:szCs w:val="20"/>
        </w:rPr>
      </w:pP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На шестом году жизни речь детей становится более правильной. Они достаточно хорошо образуют множественное число существительных: кукла – куклы, изменяют слова с помощью уменьшительно-ласкательных суффиксов: кукла – куколка.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моё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</w:t>
      </w:r>
      <w:r w:rsidR="008624EE">
        <w:rPr>
          <w:color w:val="111115"/>
          <w:sz w:val="28"/>
          <w:szCs w:val="28"/>
          <w:bdr w:val="none" w:sz="0" w:space="0" w:color="auto" w:frame="1"/>
        </w:rPr>
        <w:t>сков, ботинок, тапочек и т. д.)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8624EE" w:rsidRDefault="008624EE" w:rsidP="007E0E4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</w:p>
    <w:p w:rsidR="007E0E4C" w:rsidRDefault="007E0E4C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8624EE"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  <w:t>Звуковая культура речи детей 5-6 лет</w:t>
      </w:r>
    </w:p>
    <w:p w:rsidR="009F4ECA" w:rsidRPr="008624EE" w:rsidRDefault="009F4ECA" w:rsidP="001862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20"/>
          <w:szCs w:val="20"/>
        </w:rPr>
      </w:pPr>
    </w:p>
    <w:p w:rsidR="007E0E4C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 w:rsidRPr="008624EE">
        <w:rPr>
          <w:b/>
          <w:color w:val="111115"/>
          <w:sz w:val="28"/>
          <w:szCs w:val="28"/>
          <w:bdr w:val="none" w:sz="0" w:space="0" w:color="auto" w:frame="1"/>
        </w:rPr>
        <w:t>Речевой слух.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Уровень развития речевого слуха ребенка в 5 лет позволяет ему: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контролировать правильность собственной речи и речи окружающих в произношении звуков и слов;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усваивать правила ударения в соответствии с традициями родного языка;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выделять первую фонему (звук) в слове; находить в слове место определенного звука; определять последовательность звуков в одн</w:t>
      </w:r>
      <w:r w:rsidR="008624EE">
        <w:rPr>
          <w:color w:val="111115"/>
          <w:sz w:val="28"/>
          <w:szCs w:val="28"/>
          <w:bdr w:val="none" w:sz="0" w:space="0" w:color="auto" w:frame="1"/>
        </w:rPr>
        <w:t>осложных словах (например, сок)</w:t>
      </w:r>
      <w:r>
        <w:rPr>
          <w:color w:val="111115"/>
          <w:sz w:val="28"/>
          <w:szCs w:val="28"/>
          <w:bdr w:val="none" w:sz="0" w:space="0" w:color="auto" w:frame="1"/>
        </w:rPr>
        <w:t>;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овладеть делением слова на слоги.</w:t>
      </w:r>
    </w:p>
    <w:p w:rsidR="007E0E4C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 w:rsidRPr="008624EE">
        <w:rPr>
          <w:b/>
          <w:color w:val="111115"/>
          <w:sz w:val="28"/>
          <w:szCs w:val="28"/>
          <w:bdr w:val="none" w:sz="0" w:space="0" w:color="auto" w:frame="1"/>
        </w:rPr>
        <w:t>Речевое дыхание.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  <w:r w:rsidR="008624EE">
        <w:rPr>
          <w:color w:val="111115"/>
          <w:sz w:val="20"/>
          <w:szCs w:val="20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  </w:t>
      </w:r>
    </w:p>
    <w:p w:rsidR="007E0E4C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 w:rsidRPr="008624EE">
        <w:rPr>
          <w:b/>
          <w:color w:val="111115"/>
          <w:sz w:val="28"/>
          <w:szCs w:val="28"/>
          <w:bdr w:val="none" w:sz="0" w:space="0" w:color="auto" w:frame="1"/>
        </w:rPr>
        <w:t>Звукопроизношение.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5 лет некоторые дети еще могут испытывать сложности в произношении сонорных звуков [л], [</w:t>
      </w:r>
      <w:proofErr w:type="spellStart"/>
      <w:proofErr w:type="gramStart"/>
      <w:r>
        <w:rPr>
          <w:color w:val="111115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>
        <w:rPr>
          <w:color w:val="111115"/>
          <w:sz w:val="28"/>
          <w:szCs w:val="28"/>
          <w:bdr w:val="none" w:sz="0" w:space="0" w:color="auto" w:frame="1"/>
        </w:rPr>
        <w:t>], шипящих звуков [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ш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], [ж], [ч], [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щ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], трудности употребления проявляются в замене звуков (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р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на л;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ш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на с, нестойкости употребления (жук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жуззит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).</w:t>
      </w:r>
    </w:p>
    <w:p w:rsidR="007E0E4C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proofErr w:type="spellStart"/>
      <w:r w:rsidRPr="008624EE">
        <w:rPr>
          <w:b/>
          <w:color w:val="111115"/>
          <w:sz w:val="28"/>
          <w:szCs w:val="28"/>
          <w:bdr w:val="none" w:sz="0" w:space="0" w:color="auto" w:frame="1"/>
        </w:rPr>
        <w:t>Словопроизношение</w:t>
      </w:r>
      <w:proofErr w:type="spellEnd"/>
      <w:r w:rsidRPr="008624EE">
        <w:rPr>
          <w:b/>
          <w:color w:val="111115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 xml:space="preserve">Детям 5 лет доступно произношение слов сложной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звукослоговой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8624EE" w:rsidRDefault="008624EE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</w:p>
    <w:p w:rsidR="007E0E4C" w:rsidRDefault="007E0E4C" w:rsidP="00AA01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8624EE">
        <w:rPr>
          <w:rFonts w:ascii="Arial" w:hAnsi="Arial" w:cs="Arial"/>
          <w:b/>
          <w:color w:val="FF0000"/>
          <w:sz w:val="28"/>
          <w:szCs w:val="28"/>
          <w:u w:val="single"/>
          <w:bdr w:val="none" w:sz="0" w:space="0" w:color="auto" w:frame="1"/>
        </w:rPr>
        <w:t>Связная речь детей 5-6 лет</w:t>
      </w:r>
    </w:p>
    <w:p w:rsidR="009F4ECA" w:rsidRPr="008624EE" w:rsidRDefault="009F4ECA" w:rsidP="00AA01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20"/>
          <w:szCs w:val="20"/>
        </w:rPr>
      </w:pPr>
    </w:p>
    <w:p w:rsidR="00AA012E" w:rsidRDefault="007E0E4C" w:rsidP="009F4E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 старшем дошкольном возрасте продолжается развитие связной речи – </w:t>
      </w:r>
      <w:r w:rsidRPr="008624EE">
        <w:rPr>
          <w:b/>
          <w:color w:val="111115"/>
          <w:sz w:val="28"/>
          <w:szCs w:val="28"/>
          <w:bdr w:val="none" w:sz="0" w:space="0" w:color="auto" w:frame="1"/>
        </w:rPr>
        <w:t>диалога и монолога</w:t>
      </w:r>
      <w:r>
        <w:rPr>
          <w:color w:val="111115"/>
          <w:sz w:val="28"/>
          <w:szCs w:val="28"/>
          <w:bdr w:val="none" w:sz="0" w:space="0" w:color="auto" w:frame="1"/>
        </w:rPr>
        <w:t xml:space="preserve">. Однако взрослым следует знать, что для детей дошкольного возраста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взрослыми, так и со сверстниками. </w:t>
      </w: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и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 сложнейшей формой сообщения в виде монолога-рассказа о пережитом и увиденном.</w:t>
      </w: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над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ситуативны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9F4ECA" w:rsidRDefault="009F4ECA" w:rsidP="009F4ECA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FF0000"/>
          <w:sz w:val="32"/>
          <w:szCs w:val="28"/>
          <w:u w:val="single"/>
          <w:bdr w:val="none" w:sz="0" w:space="0" w:color="auto" w:frame="1"/>
        </w:rPr>
      </w:pPr>
    </w:p>
    <w:p w:rsidR="007E0E4C" w:rsidRDefault="007E0E4C" w:rsidP="00AA01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32"/>
          <w:szCs w:val="28"/>
          <w:u w:val="single"/>
          <w:bdr w:val="none" w:sz="0" w:space="0" w:color="auto" w:frame="1"/>
        </w:rPr>
      </w:pPr>
      <w:r w:rsidRPr="008624EE">
        <w:rPr>
          <w:b/>
          <w:color w:val="FF0000"/>
          <w:sz w:val="32"/>
          <w:szCs w:val="28"/>
          <w:u w:val="single"/>
          <w:bdr w:val="none" w:sz="0" w:space="0" w:color="auto" w:frame="1"/>
        </w:rPr>
        <w:t>Подготовка к обучению грамоте</w:t>
      </w:r>
    </w:p>
    <w:p w:rsidR="009F4ECA" w:rsidRPr="008624EE" w:rsidRDefault="009F4ECA" w:rsidP="00AA01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FF0000"/>
          <w:sz w:val="22"/>
          <w:szCs w:val="20"/>
        </w:rPr>
      </w:pP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Нормальное формирование навыков чтения включает в себя определенные последовательные этапы: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всестороння работа со звуком;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знакомство с образом буквы и закрепление его;</w:t>
      </w:r>
    </w:p>
    <w:p w:rsidR="007E0E4C" w:rsidRDefault="007E0E4C" w:rsidP="007E0E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формирование техники чтения.</w:t>
      </w:r>
    </w:p>
    <w:p w:rsidR="007E0E4C" w:rsidRDefault="007E0E4C" w:rsidP="008624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9F4ECA" w:rsidRPr="009F4ECA" w:rsidRDefault="007E0E4C" w:rsidP="009F4E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8624EE" w:rsidRDefault="007E0E4C" w:rsidP="009F4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  <w:u w:val="single"/>
          <w:bdr w:val="none" w:sz="0" w:space="0" w:color="auto" w:frame="1"/>
        </w:rPr>
      </w:pPr>
      <w:r w:rsidRPr="008624EE">
        <w:rPr>
          <w:b/>
          <w:color w:val="FF0000"/>
          <w:sz w:val="32"/>
          <w:szCs w:val="28"/>
          <w:u w:val="single"/>
          <w:bdr w:val="none" w:sz="0" w:space="0" w:color="auto" w:frame="1"/>
        </w:rPr>
        <w:lastRenderedPageBreak/>
        <w:t>Рекомендации родителям</w:t>
      </w:r>
    </w:p>
    <w:p w:rsidR="009F4ECA" w:rsidRPr="009F4ECA" w:rsidRDefault="009F4ECA" w:rsidP="009F4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  <w:u w:val="single"/>
          <w:bdr w:val="none" w:sz="0" w:space="0" w:color="auto" w:frame="1"/>
        </w:rPr>
      </w:pPr>
    </w:p>
    <w:p w:rsidR="007E0E4C" w:rsidRPr="00AA012E" w:rsidRDefault="007E0E4C" w:rsidP="008624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7030A0"/>
          <w:sz w:val="28"/>
          <w:szCs w:val="28"/>
          <w:bdr w:val="none" w:sz="0" w:space="0" w:color="auto" w:frame="1"/>
        </w:rPr>
      </w:pPr>
      <w:r w:rsidRPr="00AA012E">
        <w:rPr>
          <w:b/>
          <w:color w:val="7030A0"/>
          <w:sz w:val="28"/>
          <w:szCs w:val="28"/>
          <w:bdr w:val="none" w:sz="0" w:space="0" w:color="auto" w:frame="1"/>
        </w:rPr>
        <w:t>Для того чтобы ребенок научился хорошо говорить:</w:t>
      </w:r>
    </w:p>
    <w:p w:rsidR="008624EE" w:rsidRPr="008624EE" w:rsidRDefault="008624EE" w:rsidP="008624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0"/>
          <w:szCs w:val="20"/>
        </w:rPr>
      </w:pP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  <w:bdr w:val="none" w:sz="0" w:space="0" w:color="auto" w:frame="1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8624EE" w:rsidRPr="00AA012E" w:rsidRDefault="008624EE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0"/>
          <w:szCs w:val="20"/>
        </w:rPr>
      </w:pP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  <w:bdr w:val="none" w:sz="0" w:space="0" w:color="auto" w:frame="1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 xml:space="preserve">  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AA012E">
        <w:rPr>
          <w:color w:val="002060"/>
          <w:sz w:val="28"/>
          <w:szCs w:val="28"/>
          <w:bdr w:val="none" w:sz="0" w:space="0" w:color="auto" w:frame="1"/>
        </w:rPr>
        <w:t>такие</w:t>
      </w:r>
      <w:proofErr w:type="gramEnd"/>
      <w:r w:rsidRPr="00AA012E">
        <w:rPr>
          <w:color w:val="002060"/>
          <w:sz w:val="28"/>
          <w:szCs w:val="28"/>
          <w:bdr w:val="none" w:sz="0" w:space="0" w:color="auto" w:frame="1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8624EE" w:rsidRPr="00AA012E" w:rsidRDefault="008624EE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0"/>
          <w:szCs w:val="20"/>
        </w:rPr>
      </w:pP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</w:t>
      </w:r>
      <w:proofErr w:type="gramStart"/>
      <w:r w:rsidRPr="00AA012E">
        <w:rPr>
          <w:color w:val="002060"/>
          <w:sz w:val="28"/>
          <w:szCs w:val="28"/>
          <w:bdr w:val="none" w:sz="0" w:space="0" w:color="auto" w:frame="1"/>
        </w:rPr>
        <w:t>от</w:t>
      </w:r>
      <w:proofErr w:type="gramEnd"/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  <w:bdr w:val="none" w:sz="0" w:space="0" w:color="auto" w:frame="1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окружающей речевой среды. Поэтому так важно, чтобы взрослые создавали эту речевую среду для постоянного общения с ребенком.</w:t>
      </w:r>
    </w:p>
    <w:p w:rsidR="0018623C" w:rsidRPr="00AA012E" w:rsidRDefault="0018623C" w:rsidP="007E0E4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20"/>
        </w:rPr>
      </w:pP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  отвлекаясь.</w:t>
      </w: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·    Верьте в силы ребенка!</w:t>
      </w: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·    Обучайте в игре!</w:t>
      </w: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·    Умейте выслушать ребенка.</w:t>
      </w:r>
    </w:p>
    <w:p w:rsidR="007E0E4C" w:rsidRPr="00AA012E" w:rsidRDefault="007E0E4C" w:rsidP="007E0E4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·    Следите за звукопроизношением ребенка в бытовой речи, ненавязчиво поправляя его. Лишь постоянное наблюдение  за речью ребенка способствует успешной и быстрой автоматизации звуков.</w:t>
      </w:r>
    </w:p>
    <w:p w:rsidR="007E0E4C" w:rsidRPr="00AA012E" w:rsidRDefault="007E0E4C" w:rsidP="0018623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color w:val="002060"/>
          <w:sz w:val="20"/>
          <w:szCs w:val="20"/>
        </w:rPr>
      </w:pPr>
      <w:r w:rsidRPr="00AA012E">
        <w:rPr>
          <w:color w:val="002060"/>
          <w:sz w:val="28"/>
          <w:szCs w:val="28"/>
          <w:bdr w:val="none" w:sz="0" w:space="0" w:color="auto" w:frame="1"/>
        </w:rPr>
        <w:t>·    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18623C" w:rsidRPr="00AA012E" w:rsidRDefault="0018623C" w:rsidP="0018623C">
      <w:pPr>
        <w:pStyle w:val="a3"/>
        <w:shd w:val="clear" w:color="auto" w:fill="FFFFFF"/>
        <w:spacing w:before="0" w:beforeAutospacing="0" w:after="0" w:afterAutospacing="0"/>
        <w:ind w:left="870" w:hanging="360"/>
        <w:jc w:val="both"/>
        <w:rPr>
          <w:b/>
          <w:color w:val="002060"/>
          <w:sz w:val="20"/>
          <w:szCs w:val="20"/>
        </w:rPr>
      </w:pPr>
    </w:p>
    <w:p w:rsidR="00AA012E" w:rsidRPr="00AA012E" w:rsidRDefault="007E0E4C" w:rsidP="00AA012E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rPr>
          <w:b/>
          <w:color w:val="002060"/>
          <w:sz w:val="28"/>
          <w:szCs w:val="28"/>
          <w:bdr w:val="none" w:sz="0" w:space="0" w:color="auto" w:frame="1"/>
        </w:rPr>
      </w:pPr>
      <w:r w:rsidRPr="00AA012E">
        <w:rPr>
          <w:b/>
          <w:color w:val="002060"/>
          <w:sz w:val="28"/>
          <w:szCs w:val="28"/>
          <w:bdr w:val="none" w:sz="0" w:space="0" w:color="auto" w:frame="1"/>
        </w:rPr>
        <w:t xml:space="preserve">И самое главное – как можно чаще хвалите вашего ребенка, </w:t>
      </w:r>
    </w:p>
    <w:p w:rsidR="003D3A91" w:rsidRDefault="007E0E4C" w:rsidP="001243E8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rPr>
          <w:b/>
          <w:color w:val="002060"/>
          <w:sz w:val="28"/>
          <w:szCs w:val="28"/>
          <w:bdr w:val="none" w:sz="0" w:space="0" w:color="auto" w:frame="1"/>
        </w:rPr>
      </w:pPr>
      <w:r w:rsidRPr="00AA012E">
        <w:rPr>
          <w:b/>
          <w:color w:val="002060"/>
          <w:sz w:val="28"/>
          <w:szCs w:val="28"/>
          <w:bdr w:val="none" w:sz="0" w:space="0" w:color="auto" w:frame="1"/>
        </w:rPr>
        <w:t>даже за небольшие успехи!!!</w:t>
      </w:r>
    </w:p>
    <w:sectPr w:rsidR="003D3A91" w:rsidSect="0018623C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E4C"/>
    <w:rsid w:val="001243E8"/>
    <w:rsid w:val="0018623C"/>
    <w:rsid w:val="003D3A91"/>
    <w:rsid w:val="007E0E4C"/>
    <w:rsid w:val="008624EE"/>
    <w:rsid w:val="009F4ECA"/>
    <w:rsid w:val="00AA012E"/>
    <w:rsid w:val="00B10A7F"/>
    <w:rsid w:val="00C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2022-01-09T16:53:00Z</dcterms:created>
  <dcterms:modified xsi:type="dcterms:W3CDTF">2022-01-09T19:40:00Z</dcterms:modified>
</cp:coreProperties>
</file>